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5D535" w14:textId="11487BFC" w:rsidR="00C96ADB" w:rsidRDefault="00C96ADB" w:rsidP="00E57B7F">
      <w:pPr>
        <w:jc w:val="center"/>
      </w:pPr>
      <w:bookmarkStart w:id="0" w:name="_Hlk121731732"/>
      <w:bookmarkEnd w:id="0"/>
    </w:p>
    <w:p w14:paraId="1F6C86A8" w14:textId="1D6FA9D6" w:rsidR="00C75B92" w:rsidRDefault="00CE67C0" w:rsidP="00606AF0">
      <w:pPr>
        <w:ind w:left="-1440"/>
        <w:rPr>
          <w:noProof/>
        </w:rPr>
      </w:pPr>
      <w:r w:rsidRPr="0034212C">
        <w:rPr>
          <w:noProof/>
        </w:rPr>
        <w:drawing>
          <wp:anchor distT="0" distB="0" distL="114300" distR="114300" simplePos="0" relativeHeight="251658244" behindDoc="0" locked="0" layoutInCell="1" allowOverlap="1" wp14:anchorId="0494E859" wp14:editId="683CBEFA">
            <wp:simplePos x="0" y="0"/>
            <wp:positionH relativeFrom="margin">
              <wp:posOffset>5015561</wp:posOffset>
            </wp:positionH>
            <wp:positionV relativeFrom="topMargin">
              <wp:posOffset>8536140</wp:posOffset>
            </wp:positionV>
            <wp:extent cx="1675765" cy="466090"/>
            <wp:effectExtent l="0" t="0" r="635" b="0"/>
            <wp:wrapTopAndBottom/>
            <wp:docPr id="561" name="Picture 561"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765" cy="466090"/>
                    </a:xfrm>
                    <a:prstGeom prst="rect">
                      <a:avLst/>
                    </a:prstGeom>
                  </pic:spPr>
                </pic:pic>
              </a:graphicData>
            </a:graphic>
            <wp14:sizeRelH relativeFrom="margin">
              <wp14:pctWidth>0</wp14:pctWidth>
            </wp14:sizeRelH>
            <wp14:sizeRelV relativeFrom="margin">
              <wp14:pctHeight>0</wp14:pctHeight>
            </wp14:sizeRelV>
          </wp:anchor>
        </w:drawing>
      </w:r>
      <w:r w:rsidR="000642D6">
        <w:rPr>
          <w:noProof/>
        </w:rPr>
        <mc:AlternateContent>
          <mc:Choice Requires="wps">
            <w:drawing>
              <wp:anchor distT="0" distB="0" distL="114300" distR="114300" simplePos="0" relativeHeight="251658243" behindDoc="0" locked="0" layoutInCell="1" allowOverlap="1" wp14:anchorId="6B9E30D2" wp14:editId="3E9F09A7">
                <wp:simplePos x="0" y="0"/>
                <wp:positionH relativeFrom="page">
                  <wp:posOffset>419100</wp:posOffset>
                </wp:positionH>
                <wp:positionV relativeFrom="margin">
                  <wp:posOffset>4908550</wp:posOffset>
                </wp:positionV>
                <wp:extent cx="6791325" cy="1473200"/>
                <wp:effectExtent l="0" t="0" r="952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473200"/>
                        </a:xfrm>
                        <a:prstGeom prst="rect">
                          <a:avLst/>
                        </a:prstGeom>
                        <a:solidFill>
                          <a:srgbClr val="477BB9"/>
                        </a:solidFill>
                        <a:ln>
                          <a:noFill/>
                        </a:ln>
                      </wps:spPr>
                      <wps:txb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421C2AF3">
                                  <wp:extent cx="661035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E30D2" id="Rectangle 11" o:spid="_x0000_s1026" style="position:absolute;left:0;text-align:left;margin-left:33pt;margin-top:386.5pt;width:534.75pt;height:1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" fillcolor="#477bb9" stroked="f">
                <v:textbo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421C2AF3">
                            <wp:extent cx="661035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371600"/>
                                    </a:xfrm>
                                    <a:prstGeom prst="rect">
                                      <a:avLst/>
                                    </a:prstGeom>
                                    <a:noFill/>
                                    <a:ln>
                                      <a:noFill/>
                                    </a:ln>
                                  </pic:spPr>
                                </pic:pic>
                              </a:graphicData>
                            </a:graphic>
                          </wp:inline>
                        </w:drawing>
                      </w:r>
                    </w:p>
                  </w:txbxContent>
                </v:textbox>
                <w10:wrap anchorx="page" anchory="margin"/>
              </v:rect>
            </w:pict>
          </mc:Fallback>
        </mc:AlternateContent>
      </w:r>
      <w:r w:rsidR="00E2060D">
        <w:rPr>
          <w:noProof/>
        </w:rPr>
        <mc:AlternateContent>
          <mc:Choice Requires="wps">
            <w:drawing>
              <wp:anchor distT="0" distB="0" distL="114300" distR="114300" simplePos="0" relativeHeight="251658241" behindDoc="0" locked="0" layoutInCell="1" allowOverlap="1" wp14:anchorId="1B06BA6C" wp14:editId="6BE43A91">
                <wp:simplePos x="0" y="0"/>
                <wp:positionH relativeFrom="page">
                  <wp:align>right</wp:align>
                </wp:positionH>
                <wp:positionV relativeFrom="paragraph">
                  <wp:posOffset>7989570</wp:posOffset>
                </wp:positionV>
                <wp:extent cx="2000250" cy="6953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95325"/>
                        </a:xfrm>
                        <a:prstGeom prst="rect">
                          <a:avLst/>
                        </a:prstGeom>
                        <a:noFill/>
                        <a:ln>
                          <a:noFill/>
                        </a:ln>
                      </wps:spPr>
                      <wps:txb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BA6C" id="Rectangle 10" o:spid="_x0000_s1027" style="position:absolute;left:0;text-align:left;margin-left:106.3pt;margin-top:629.1pt;width:157.5pt;height:54.7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" filled="f" stroked="f">
                <v:textbo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v:textbox>
                <w10:wrap anchorx="page"/>
              </v:rect>
            </w:pict>
          </mc:Fallback>
        </mc:AlternateContent>
      </w:r>
      <w:r w:rsidR="00256C6D">
        <w:rPr>
          <w:noProof/>
        </w:rPr>
        <mc:AlternateContent>
          <mc:Choice Requires="wps">
            <w:drawing>
              <wp:anchor distT="0" distB="0" distL="114300" distR="114300" simplePos="0" relativeHeight="251658242" behindDoc="0" locked="0" layoutInCell="1" allowOverlap="1" wp14:anchorId="467783F0" wp14:editId="14BB9A4C">
                <wp:simplePos x="0" y="0"/>
                <wp:positionH relativeFrom="page">
                  <wp:align>center</wp:align>
                </wp:positionH>
                <wp:positionV relativeFrom="page">
                  <wp:posOffset>1906270</wp:posOffset>
                </wp:positionV>
                <wp:extent cx="6591300" cy="1955800"/>
                <wp:effectExtent l="0" t="0" r="0" b="63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955800"/>
                        </a:xfrm>
                        <a:prstGeom prst="rect">
                          <a:avLst/>
                        </a:prstGeom>
                        <a:solidFill>
                          <a:srgbClr val="477BB9"/>
                        </a:solidFill>
                        <a:ln>
                          <a:noFill/>
                        </a:ln>
                      </wps:spPr>
                      <wps:txbx>
                        <w:txbxContent>
                          <w:p w14:paraId="2AB8FA5A" w14:textId="50582B99" w:rsidR="00545537" w:rsidRDefault="004C73EE" w:rsidP="00256C6D">
                            <w:pPr>
                              <w:jc w:val="right"/>
                              <w:rPr>
                                <w:rFonts w:asciiTheme="majorHAnsi" w:hAnsiTheme="majorHAnsi" w:cstheme="majorHAnsi"/>
                                <w:b/>
                                <w:color w:val="FFFFFF" w:themeColor="background1"/>
                                <w:sz w:val="38"/>
                                <w:szCs w:val="38"/>
                              </w:rPr>
                            </w:pPr>
                            <w:r>
                              <w:rPr>
                                <w:rFonts w:asciiTheme="majorHAnsi" w:hAnsiTheme="majorHAnsi" w:cstheme="majorHAnsi"/>
                                <w:b/>
                                <w:color w:val="FFFFFF" w:themeColor="background1"/>
                                <w:sz w:val="38"/>
                                <w:szCs w:val="38"/>
                              </w:rPr>
                              <w:t>Early Warning System</w:t>
                            </w:r>
                            <w:r w:rsidR="002B2706">
                              <w:rPr>
                                <w:rFonts w:asciiTheme="majorHAnsi" w:hAnsiTheme="majorHAnsi" w:cstheme="majorHAnsi"/>
                                <w:b/>
                                <w:color w:val="FFFFFF" w:themeColor="background1"/>
                                <w:sz w:val="38"/>
                                <w:szCs w:val="38"/>
                              </w:rPr>
                              <w:t xml:space="preserve"> (EWS)</w:t>
                            </w:r>
                            <w:r w:rsidR="00F22236">
                              <w:rPr>
                                <w:rFonts w:asciiTheme="majorHAnsi" w:hAnsiTheme="majorHAnsi" w:cstheme="majorHAnsi"/>
                                <w:b/>
                                <w:color w:val="FFFFFF" w:themeColor="background1"/>
                                <w:sz w:val="38"/>
                                <w:szCs w:val="38"/>
                              </w:rPr>
                              <w:t xml:space="preserve"> Phase II</w:t>
                            </w:r>
                          </w:p>
                          <w:p w14:paraId="7E2262FD" w14:textId="604FC490" w:rsidR="00545537" w:rsidRDefault="00820BB9" w:rsidP="00256C6D">
                            <w:pPr>
                              <w:jc w:val="right"/>
                              <w:rPr>
                                <w:rFonts w:ascii="Calibri" w:hAnsi="Calibri" w:cs="Calibri"/>
                                <w:b/>
                                <w:color w:val="FFFFFF"/>
                                <w:sz w:val="52"/>
                                <w:szCs w:val="52"/>
                              </w:rPr>
                            </w:pPr>
                            <w:r>
                              <w:rPr>
                                <w:rFonts w:ascii="Calibri" w:hAnsi="Calibri" w:cs="Calibri"/>
                                <w:b/>
                                <w:color w:val="FFFFFF"/>
                                <w:sz w:val="52"/>
                                <w:szCs w:val="52"/>
                              </w:rPr>
                              <w:t>User Manual</w:t>
                            </w:r>
                          </w:p>
                          <w:p w14:paraId="404536F8" w14:textId="77777777" w:rsidR="00CE67C0" w:rsidRDefault="00CE67C0" w:rsidP="00CE67C0">
                            <w:pPr>
                              <w:jc w:val="right"/>
                              <w:rPr>
                                <w:rFonts w:ascii="Calibri" w:hAnsi="Calibri" w:cs="Calibri"/>
                                <w:b/>
                                <w:color w:val="FFFFFF"/>
                                <w:sz w:val="30"/>
                                <w:szCs w:val="30"/>
                              </w:rPr>
                            </w:pPr>
                          </w:p>
                          <w:p w14:paraId="0E06C1C2" w14:textId="5724F7D9" w:rsidR="00CE67C0" w:rsidRPr="0079397F" w:rsidRDefault="00CE67C0" w:rsidP="00CE67C0">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3443F5FC" w14:textId="77777777" w:rsidR="00CE67C0" w:rsidRDefault="00CE67C0" w:rsidP="00CE67C0">
                            <w:pPr>
                              <w:jc w:val="right"/>
                              <w:rPr>
                                <w:rFonts w:ascii="Calibri" w:hAnsi="Calibri" w:cs="Calibri"/>
                                <w:b/>
                                <w:color w:val="FFFFFF"/>
                                <w:sz w:val="30"/>
                                <w:szCs w:val="30"/>
                              </w:rPr>
                            </w:pPr>
                            <w:r>
                              <w:rPr>
                                <w:rFonts w:ascii="Calibri" w:hAnsi="Calibri" w:cs="Calibri"/>
                                <w:b/>
                                <w:color w:val="FFFFFF"/>
                                <w:sz w:val="30"/>
                                <w:szCs w:val="30"/>
                              </w:rPr>
                              <w:t>Commonwealth of the Northern Mariana Islands Public School System</w:t>
                            </w:r>
                          </w:p>
                          <w:p w14:paraId="6F34B82E" w14:textId="77777777" w:rsidR="00CE67C0" w:rsidRPr="009C38F8" w:rsidRDefault="00CE67C0" w:rsidP="00256C6D">
                            <w:pPr>
                              <w:jc w:val="right"/>
                              <w:rPr>
                                <w:rFonts w:ascii="Calibri" w:hAnsi="Calibri" w:cs="Calibri"/>
                                <w:b/>
                                <w:color w:val="FFFFFF"/>
                                <w:sz w:val="10"/>
                                <w:szCs w:val="10"/>
                              </w:rPr>
                            </w:pPr>
                          </w:p>
                          <w:p w14:paraId="48964CFD" w14:textId="31C9AC13" w:rsidR="00545537" w:rsidRPr="0079397F" w:rsidRDefault="00F22236" w:rsidP="00256C6D">
                            <w:pPr>
                              <w:jc w:val="right"/>
                              <w:rPr>
                                <w:rFonts w:ascii="Calibri" w:hAnsi="Calibri" w:cs="Calibri"/>
                                <w:b/>
                                <w:color w:val="FFFFFF"/>
                                <w:sz w:val="28"/>
                                <w:szCs w:val="28"/>
                              </w:rPr>
                            </w:pPr>
                            <w:r>
                              <w:rPr>
                                <w:rFonts w:ascii="Calibri" w:hAnsi="Calibri" w:cs="Calibri"/>
                                <w:b/>
                                <w:color w:val="FFFFFF"/>
                                <w:sz w:val="30"/>
                                <w:szCs w:val="30"/>
                              </w:rPr>
                              <w:t>November 28</w:t>
                            </w:r>
                            <w:r w:rsidR="00545537">
                              <w:rPr>
                                <w:rFonts w:ascii="Calibri" w:hAnsi="Calibri" w:cs="Calibri"/>
                                <w:b/>
                                <w:color w:val="FFFFFF"/>
                                <w:sz w:val="30"/>
                                <w:szCs w:val="30"/>
                              </w:rPr>
                              <w:t>, 202</w:t>
                            </w:r>
                            <w:r w:rsidR="00DC1AFB">
                              <w:rPr>
                                <w:rFonts w:ascii="Calibri" w:hAnsi="Calibri" w:cs="Calibri"/>
                                <w:b/>
                                <w:color w:val="FFFFFF"/>
                                <w:sz w:val="30"/>
                                <w:szCs w:val="3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83F0" id="Rectangle 77" o:spid="_x0000_s1028" style="position:absolute;left:0;text-align:left;margin-left:0;margin-top:150.1pt;width:519pt;height:154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" fillcolor="#477bb9" stroked="f">
                <v:textbox>
                  <w:txbxContent>
                    <w:p w14:paraId="2AB8FA5A" w14:textId="50582B99" w:rsidR="00545537" w:rsidRDefault="004C73EE" w:rsidP="00256C6D">
                      <w:pPr>
                        <w:jc w:val="right"/>
                        <w:rPr>
                          <w:rFonts w:asciiTheme="majorHAnsi" w:hAnsiTheme="majorHAnsi" w:cstheme="majorHAnsi"/>
                          <w:b/>
                          <w:color w:val="FFFFFF" w:themeColor="background1"/>
                          <w:sz w:val="38"/>
                          <w:szCs w:val="38"/>
                        </w:rPr>
                      </w:pPr>
                      <w:r>
                        <w:rPr>
                          <w:rFonts w:asciiTheme="majorHAnsi" w:hAnsiTheme="majorHAnsi" w:cstheme="majorHAnsi"/>
                          <w:b/>
                          <w:color w:val="FFFFFF" w:themeColor="background1"/>
                          <w:sz w:val="38"/>
                          <w:szCs w:val="38"/>
                        </w:rPr>
                        <w:t>Early Warning System</w:t>
                      </w:r>
                      <w:r w:rsidR="002B2706">
                        <w:rPr>
                          <w:rFonts w:asciiTheme="majorHAnsi" w:hAnsiTheme="majorHAnsi" w:cstheme="majorHAnsi"/>
                          <w:b/>
                          <w:color w:val="FFFFFF" w:themeColor="background1"/>
                          <w:sz w:val="38"/>
                          <w:szCs w:val="38"/>
                        </w:rPr>
                        <w:t xml:space="preserve"> (EWS)</w:t>
                      </w:r>
                      <w:r w:rsidR="00F22236">
                        <w:rPr>
                          <w:rFonts w:asciiTheme="majorHAnsi" w:hAnsiTheme="majorHAnsi" w:cstheme="majorHAnsi"/>
                          <w:b/>
                          <w:color w:val="FFFFFF" w:themeColor="background1"/>
                          <w:sz w:val="38"/>
                          <w:szCs w:val="38"/>
                        </w:rPr>
                        <w:t xml:space="preserve"> Phase II</w:t>
                      </w:r>
                    </w:p>
                    <w:p w14:paraId="7E2262FD" w14:textId="604FC490" w:rsidR="00545537" w:rsidRDefault="00820BB9" w:rsidP="00256C6D">
                      <w:pPr>
                        <w:jc w:val="right"/>
                        <w:rPr>
                          <w:rFonts w:ascii="Calibri" w:hAnsi="Calibri" w:cs="Calibri"/>
                          <w:b/>
                          <w:color w:val="FFFFFF"/>
                          <w:sz w:val="52"/>
                          <w:szCs w:val="52"/>
                        </w:rPr>
                      </w:pPr>
                      <w:r>
                        <w:rPr>
                          <w:rFonts w:ascii="Calibri" w:hAnsi="Calibri" w:cs="Calibri"/>
                          <w:b/>
                          <w:color w:val="FFFFFF"/>
                          <w:sz w:val="52"/>
                          <w:szCs w:val="52"/>
                        </w:rPr>
                        <w:t>User Manual</w:t>
                      </w:r>
                    </w:p>
                    <w:p w14:paraId="404536F8" w14:textId="77777777" w:rsidR="00CE67C0" w:rsidRDefault="00CE67C0" w:rsidP="00CE67C0">
                      <w:pPr>
                        <w:jc w:val="right"/>
                        <w:rPr>
                          <w:rFonts w:ascii="Calibri" w:hAnsi="Calibri" w:cs="Calibri"/>
                          <w:b/>
                          <w:color w:val="FFFFFF"/>
                          <w:sz w:val="30"/>
                          <w:szCs w:val="30"/>
                        </w:rPr>
                      </w:pPr>
                    </w:p>
                    <w:p w14:paraId="0E06C1C2" w14:textId="5724F7D9" w:rsidR="00CE67C0" w:rsidRPr="0079397F" w:rsidRDefault="00CE67C0" w:rsidP="00CE67C0">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3443F5FC" w14:textId="77777777" w:rsidR="00CE67C0" w:rsidRDefault="00CE67C0" w:rsidP="00CE67C0">
                      <w:pPr>
                        <w:jc w:val="right"/>
                        <w:rPr>
                          <w:rFonts w:ascii="Calibri" w:hAnsi="Calibri" w:cs="Calibri"/>
                          <w:b/>
                          <w:color w:val="FFFFFF"/>
                          <w:sz w:val="30"/>
                          <w:szCs w:val="30"/>
                        </w:rPr>
                      </w:pPr>
                      <w:r>
                        <w:rPr>
                          <w:rFonts w:ascii="Calibri" w:hAnsi="Calibri" w:cs="Calibri"/>
                          <w:b/>
                          <w:color w:val="FFFFFF"/>
                          <w:sz w:val="30"/>
                          <w:szCs w:val="30"/>
                        </w:rPr>
                        <w:t>Commonwealth of the Northern Mariana Islands Public School System</w:t>
                      </w:r>
                    </w:p>
                    <w:p w14:paraId="6F34B82E" w14:textId="77777777" w:rsidR="00CE67C0" w:rsidRPr="009C38F8" w:rsidRDefault="00CE67C0" w:rsidP="00256C6D">
                      <w:pPr>
                        <w:jc w:val="right"/>
                        <w:rPr>
                          <w:rFonts w:ascii="Calibri" w:hAnsi="Calibri" w:cs="Calibri"/>
                          <w:b/>
                          <w:color w:val="FFFFFF"/>
                          <w:sz w:val="10"/>
                          <w:szCs w:val="10"/>
                        </w:rPr>
                      </w:pPr>
                    </w:p>
                    <w:p w14:paraId="48964CFD" w14:textId="31C9AC13" w:rsidR="00545537" w:rsidRPr="0079397F" w:rsidRDefault="00F22236" w:rsidP="00256C6D">
                      <w:pPr>
                        <w:jc w:val="right"/>
                        <w:rPr>
                          <w:rFonts w:ascii="Calibri" w:hAnsi="Calibri" w:cs="Calibri"/>
                          <w:b/>
                          <w:color w:val="FFFFFF"/>
                          <w:sz w:val="28"/>
                          <w:szCs w:val="28"/>
                        </w:rPr>
                      </w:pPr>
                      <w:r>
                        <w:rPr>
                          <w:rFonts w:ascii="Calibri" w:hAnsi="Calibri" w:cs="Calibri"/>
                          <w:b/>
                          <w:color w:val="FFFFFF"/>
                          <w:sz w:val="30"/>
                          <w:szCs w:val="30"/>
                        </w:rPr>
                        <w:t>November 28</w:t>
                      </w:r>
                      <w:r w:rsidR="00545537">
                        <w:rPr>
                          <w:rFonts w:ascii="Calibri" w:hAnsi="Calibri" w:cs="Calibri"/>
                          <w:b/>
                          <w:color w:val="FFFFFF"/>
                          <w:sz w:val="30"/>
                          <w:szCs w:val="30"/>
                        </w:rPr>
                        <w:t>, 202</w:t>
                      </w:r>
                      <w:r w:rsidR="00DC1AFB">
                        <w:rPr>
                          <w:rFonts w:ascii="Calibri" w:hAnsi="Calibri" w:cs="Calibri"/>
                          <w:b/>
                          <w:color w:val="FFFFFF"/>
                          <w:sz w:val="30"/>
                          <w:szCs w:val="30"/>
                        </w:rPr>
                        <w:t>3</w:t>
                      </w:r>
                    </w:p>
                  </w:txbxContent>
                </v:textbox>
                <w10:wrap anchorx="page" anchory="page"/>
              </v:rect>
            </w:pict>
          </mc:Fallback>
        </mc:AlternateContent>
      </w:r>
      <w:r w:rsidR="005B138B">
        <w:rPr>
          <w:noProof/>
        </w:rPr>
        <mc:AlternateContent>
          <mc:Choice Requires="wps">
            <w:drawing>
              <wp:anchor distT="0" distB="0" distL="114300" distR="114300" simplePos="0" relativeHeight="251658240" behindDoc="0" locked="0" layoutInCell="1" allowOverlap="1" wp14:anchorId="07E6CA4C" wp14:editId="2D4FAEA9">
                <wp:simplePos x="0" y="0"/>
                <wp:positionH relativeFrom="column">
                  <wp:posOffset>4857750</wp:posOffset>
                </wp:positionH>
                <wp:positionV relativeFrom="paragraph">
                  <wp:posOffset>-1086485</wp:posOffset>
                </wp:positionV>
                <wp:extent cx="2009775" cy="10077450"/>
                <wp:effectExtent l="0" t="0" r="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077450"/>
                        </a:xfrm>
                        <a:prstGeom prst="rect">
                          <a:avLst/>
                        </a:prstGeom>
                        <a:solidFill>
                          <a:srgbClr val="7A9F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1E4826D2" id="Rectangle 63" o:spid="_x0000_s1026" style="position:absolute;margin-left:382.5pt;margin-top:-85.55pt;width:158.25pt;height:7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" fillcolor="#7a9fcc" stroked="f"/>
            </w:pict>
          </mc:Fallback>
        </mc:AlternateContent>
      </w:r>
      <w:r w:rsidR="00C96ADB">
        <w:rPr>
          <w:noProof/>
        </w:rPr>
        <w:br w:type="page"/>
      </w:r>
    </w:p>
    <w:p w14:paraId="1ADB2117" w14:textId="34A1DDBD" w:rsidR="00834C7C" w:rsidRPr="00834C7C" w:rsidRDefault="00834C7C" w:rsidP="00606AF0">
      <w:pPr>
        <w:jc w:val="left"/>
        <w:rPr>
          <w:rFonts w:ascii="Times New Roman" w:hAnsi="Times New Roman"/>
        </w:rPr>
      </w:pPr>
    </w:p>
    <w:p w14:paraId="7A3E96E1" w14:textId="77777777" w:rsidR="00834C7C" w:rsidRDefault="00834C7C" w:rsidP="000829CF">
      <w:pPr>
        <w:jc w:val="center"/>
        <w:rPr>
          <w:rFonts w:ascii="Times New Roman" w:hAnsi="Times New Roman"/>
        </w:rPr>
      </w:pPr>
    </w:p>
    <w:p w14:paraId="14E43EAC" w14:textId="77777777" w:rsidR="00272E71" w:rsidRDefault="00272E71" w:rsidP="000829CF">
      <w:pPr>
        <w:jc w:val="center"/>
        <w:rPr>
          <w:rFonts w:ascii="Times New Roman" w:hAnsi="Times New Roman"/>
        </w:rPr>
      </w:pPr>
    </w:p>
    <w:p w14:paraId="57F15F7D" w14:textId="77777777" w:rsidR="00272E71" w:rsidRDefault="00272E71" w:rsidP="000829CF">
      <w:pPr>
        <w:jc w:val="center"/>
        <w:rPr>
          <w:rFonts w:ascii="Times New Roman" w:hAnsi="Times New Roman"/>
        </w:rPr>
      </w:pPr>
    </w:p>
    <w:p w14:paraId="473FD651" w14:textId="77777777" w:rsidR="00272E71" w:rsidRDefault="00272E71" w:rsidP="000829CF">
      <w:pPr>
        <w:jc w:val="center"/>
        <w:rPr>
          <w:rFonts w:ascii="Times New Roman" w:hAnsi="Times New Roman"/>
        </w:rPr>
      </w:pPr>
    </w:p>
    <w:p w14:paraId="65DE657A" w14:textId="77777777" w:rsidR="00272E71" w:rsidRDefault="00272E71" w:rsidP="000829CF">
      <w:pPr>
        <w:jc w:val="center"/>
        <w:rPr>
          <w:rFonts w:ascii="Times New Roman" w:hAnsi="Times New Roman"/>
        </w:rPr>
      </w:pPr>
    </w:p>
    <w:p w14:paraId="1C3D9654" w14:textId="77777777" w:rsidR="00272E71" w:rsidRDefault="00272E71" w:rsidP="000829CF">
      <w:pPr>
        <w:jc w:val="center"/>
        <w:rPr>
          <w:rFonts w:ascii="Times New Roman" w:hAnsi="Times New Roman"/>
        </w:rPr>
      </w:pPr>
    </w:p>
    <w:p w14:paraId="4228EEC2" w14:textId="77777777" w:rsidR="00272E71" w:rsidRPr="00834C7C" w:rsidRDefault="00272E71" w:rsidP="000829CF">
      <w:pPr>
        <w:jc w:val="center"/>
        <w:rPr>
          <w:rFonts w:ascii="Times New Roman" w:hAnsi="Times New Roman"/>
        </w:rPr>
      </w:pPr>
    </w:p>
    <w:p w14:paraId="4E2F3A49" w14:textId="77777777" w:rsidR="00834C7C" w:rsidRPr="00834C7C" w:rsidRDefault="00834C7C" w:rsidP="000829CF">
      <w:pPr>
        <w:jc w:val="center"/>
        <w:rPr>
          <w:rFonts w:ascii="Times New Roman" w:hAnsi="Times New Roman"/>
        </w:rPr>
      </w:pPr>
    </w:p>
    <w:p w14:paraId="04DBE8CD" w14:textId="181D7FB7" w:rsidR="00834C7C" w:rsidRDefault="006E71FC" w:rsidP="006E71FC">
      <w:pPr>
        <w:jc w:val="center"/>
      </w:pPr>
      <w:r>
        <w:t>This document was produced by</w:t>
      </w:r>
      <w:r w:rsidR="002B2706">
        <w:t xml:space="preserve"> DBDriven.Net LLC.</w:t>
      </w:r>
    </w:p>
    <w:p w14:paraId="037EB1A1" w14:textId="5977838C" w:rsidR="000829CF" w:rsidRPr="00834C7C" w:rsidRDefault="000829CF" w:rsidP="000829CF">
      <w:pPr>
        <w:jc w:val="center"/>
        <w:rPr>
          <w:rFonts w:ascii="Times New Roman" w:hAnsi="Times New Roman"/>
        </w:rPr>
      </w:pPr>
    </w:p>
    <w:p w14:paraId="2E7126F6" w14:textId="58FE8207" w:rsidR="00834C7C" w:rsidRDefault="00CE67C0" w:rsidP="000829CF">
      <w:pPr>
        <w:jc w:val="center"/>
        <w:rPr>
          <w:noProof/>
        </w:rPr>
      </w:pPr>
      <w:r w:rsidRPr="0034212C">
        <w:rPr>
          <w:noProof/>
        </w:rPr>
        <w:drawing>
          <wp:anchor distT="0" distB="0" distL="114300" distR="114300" simplePos="0" relativeHeight="251658245" behindDoc="0" locked="0" layoutInCell="1" allowOverlap="1" wp14:anchorId="3BDE886E" wp14:editId="0ECA8B2D">
            <wp:simplePos x="0" y="0"/>
            <wp:positionH relativeFrom="margin">
              <wp:posOffset>2180590</wp:posOffset>
            </wp:positionH>
            <wp:positionV relativeFrom="topMargin">
              <wp:posOffset>2917825</wp:posOffset>
            </wp:positionV>
            <wp:extent cx="1656715" cy="461010"/>
            <wp:effectExtent l="0" t="0" r="635" b="0"/>
            <wp:wrapTopAndBottom/>
            <wp:docPr id="14" name="Picture 14"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715" cy="461010"/>
                    </a:xfrm>
                    <a:prstGeom prst="rect">
                      <a:avLst/>
                    </a:prstGeom>
                  </pic:spPr>
                </pic:pic>
              </a:graphicData>
            </a:graphic>
            <wp14:sizeRelH relativeFrom="margin">
              <wp14:pctWidth>0</wp14:pctWidth>
            </wp14:sizeRelH>
            <wp14:sizeRelV relativeFrom="margin">
              <wp14:pctHeight>0</wp14:pctHeight>
            </wp14:sizeRelV>
          </wp:anchor>
        </w:drawing>
      </w:r>
    </w:p>
    <w:p w14:paraId="45F06B0E" w14:textId="77777777" w:rsidR="006E71FC" w:rsidRDefault="006E71FC" w:rsidP="000829CF">
      <w:pPr>
        <w:jc w:val="center"/>
        <w:rPr>
          <w:noProof/>
        </w:rPr>
      </w:pPr>
    </w:p>
    <w:p w14:paraId="3347E110" w14:textId="77777777" w:rsidR="006E71FC" w:rsidRPr="00834C7C" w:rsidRDefault="006E71FC" w:rsidP="000829CF">
      <w:pPr>
        <w:jc w:val="center"/>
        <w:rPr>
          <w:rFonts w:ascii="Times New Roman" w:hAnsi="Times New Roman"/>
        </w:rPr>
      </w:pPr>
    </w:p>
    <w:p w14:paraId="5BBC4B5A" w14:textId="77777777" w:rsidR="009704ED" w:rsidRPr="006E71FC" w:rsidRDefault="009704ED" w:rsidP="009704ED">
      <w:pPr>
        <w:spacing w:line="276" w:lineRule="auto"/>
        <w:jc w:val="center"/>
        <w:rPr>
          <w:rFonts w:cs="Arial"/>
          <w:b/>
          <w:bCs/>
          <w:color w:val="000000"/>
        </w:rPr>
      </w:pPr>
    </w:p>
    <w:p w14:paraId="67219701" w14:textId="77777777" w:rsidR="00820BB9" w:rsidRDefault="00820BB9" w:rsidP="00820BB9">
      <w:pPr>
        <w:spacing w:line="276" w:lineRule="auto"/>
        <w:jc w:val="center"/>
      </w:pPr>
      <w:r>
        <w:t xml:space="preserve">CNMI PSS SLDS </w:t>
      </w:r>
      <w:proofErr w:type="spellStart"/>
      <w:r>
        <w:t>DBDriven</w:t>
      </w:r>
      <w:proofErr w:type="spellEnd"/>
      <w:r w:rsidRPr="006E71FC">
        <w:t xml:space="preserve"> Project Contacts:</w:t>
      </w:r>
    </w:p>
    <w:p w14:paraId="0EAAE386" w14:textId="77777777" w:rsidR="00820BB9" w:rsidRPr="006E71FC" w:rsidRDefault="00820BB9" w:rsidP="00820BB9">
      <w:pPr>
        <w:spacing w:line="276" w:lineRule="auto"/>
        <w:jc w:val="center"/>
      </w:pPr>
    </w:p>
    <w:p w14:paraId="4CE73D35" w14:textId="77777777" w:rsidR="00820BB9" w:rsidRPr="006E71FC" w:rsidRDefault="00820BB9" w:rsidP="00820BB9">
      <w:pPr>
        <w:spacing w:line="276" w:lineRule="auto"/>
        <w:jc w:val="center"/>
        <w:rPr>
          <w:b/>
        </w:rPr>
      </w:pPr>
      <w:r>
        <w:rPr>
          <w:b/>
        </w:rPr>
        <w:t>Project Manager</w:t>
      </w:r>
      <w:r w:rsidRPr="006E71FC">
        <w:rPr>
          <w:b/>
        </w:rPr>
        <w:t>:</w:t>
      </w:r>
    </w:p>
    <w:p w14:paraId="5E23F690" w14:textId="77777777" w:rsidR="00820BB9" w:rsidRPr="006E71FC" w:rsidRDefault="00820BB9" w:rsidP="00820BB9">
      <w:pPr>
        <w:spacing w:line="276" w:lineRule="auto"/>
        <w:jc w:val="center"/>
      </w:pPr>
      <w:r>
        <w:t>Will Goldschmidt, PMP</w:t>
      </w:r>
    </w:p>
    <w:p w14:paraId="24B6EA20" w14:textId="77777777" w:rsidR="00820BB9" w:rsidRPr="00F34834" w:rsidRDefault="00000000" w:rsidP="00820BB9">
      <w:pPr>
        <w:spacing w:line="276" w:lineRule="auto"/>
        <w:jc w:val="center"/>
        <w:rPr>
          <w:rFonts w:cs="Arial"/>
          <w:bCs/>
          <w:color w:val="000000"/>
        </w:rPr>
      </w:pPr>
      <w:hyperlink r:id="rId13" w:history="1">
        <w:r w:rsidR="00820BB9" w:rsidRPr="00442875">
          <w:rPr>
            <w:rStyle w:val="Hyperlink"/>
            <w:rFonts w:cs="Arial"/>
            <w:bCs/>
          </w:rPr>
          <w:t>Will@dbdriven.solutions</w:t>
        </w:r>
      </w:hyperlink>
      <w:r w:rsidR="00820BB9">
        <w:rPr>
          <w:rFonts w:cs="Arial"/>
          <w:bCs/>
        </w:rPr>
        <w:t xml:space="preserve"> </w:t>
      </w:r>
      <w:r w:rsidR="00820BB9">
        <w:rPr>
          <w:rFonts w:cs="Arial"/>
          <w:bCs/>
          <w:color w:val="000000"/>
        </w:rPr>
        <w:t>| 540.419.5922</w:t>
      </w:r>
    </w:p>
    <w:p w14:paraId="1840921D" w14:textId="77777777" w:rsidR="00820BB9" w:rsidRPr="006E71FC" w:rsidRDefault="00820BB9" w:rsidP="00820BB9">
      <w:pPr>
        <w:spacing w:line="276" w:lineRule="auto"/>
        <w:jc w:val="center"/>
        <w:rPr>
          <w:rFonts w:cs="Arial"/>
          <w:b/>
          <w:bCs/>
          <w:color w:val="000000"/>
        </w:rPr>
      </w:pPr>
    </w:p>
    <w:p w14:paraId="003216C4" w14:textId="77777777" w:rsidR="00820BB9" w:rsidRDefault="00820BB9" w:rsidP="00820BB9">
      <w:pPr>
        <w:spacing w:line="276" w:lineRule="auto"/>
        <w:jc w:val="center"/>
        <w:rPr>
          <w:b/>
        </w:rPr>
      </w:pPr>
      <w:r>
        <w:rPr>
          <w:b/>
        </w:rPr>
        <w:t>Administrative Point of Contact:</w:t>
      </w:r>
    </w:p>
    <w:p w14:paraId="1CA00179" w14:textId="77777777" w:rsidR="00820BB9" w:rsidRDefault="00820BB9" w:rsidP="00820BB9">
      <w:pPr>
        <w:spacing w:line="276" w:lineRule="auto"/>
        <w:jc w:val="center"/>
      </w:pPr>
      <w:r>
        <w:t>Kurt Fisher | Business Systems Analyst</w:t>
      </w:r>
    </w:p>
    <w:p w14:paraId="41652F23" w14:textId="77777777" w:rsidR="00820BB9" w:rsidRDefault="00000000" w:rsidP="00820BB9">
      <w:pPr>
        <w:spacing w:line="276" w:lineRule="auto"/>
        <w:jc w:val="center"/>
      </w:pPr>
      <w:hyperlink r:id="rId14" w:history="1">
        <w:r w:rsidR="00820BB9">
          <w:rPr>
            <w:rStyle w:val="Hyperlink"/>
          </w:rPr>
          <w:t>Kurt.Fisher@dbdriven.solutions</w:t>
        </w:r>
      </w:hyperlink>
      <w:r w:rsidR="00820BB9">
        <w:t xml:space="preserve"> | 515.418.3056</w:t>
      </w:r>
    </w:p>
    <w:p w14:paraId="6BF09BB1" w14:textId="77777777" w:rsidR="006E71FC" w:rsidRPr="006E71FC" w:rsidRDefault="006E71FC" w:rsidP="006E71FC">
      <w:pPr>
        <w:pStyle w:val="BodyText"/>
        <w:spacing w:line="276" w:lineRule="auto"/>
        <w:jc w:val="center"/>
        <w:rPr>
          <w:rFonts w:ascii="Californian FB" w:hAnsi="Californian FB" w:cs="Arial"/>
          <w:b/>
          <w:bCs/>
          <w:color w:val="000000"/>
          <w:sz w:val="24"/>
          <w:szCs w:val="24"/>
        </w:rPr>
      </w:pPr>
    </w:p>
    <w:p w14:paraId="7DF4FF7F" w14:textId="0E6C2205" w:rsidR="00272E71" w:rsidRDefault="00272E71">
      <w:pPr>
        <w:jc w:val="left"/>
        <w:rPr>
          <w:rFonts w:ascii="Times New Roman" w:hAnsi="Times New Roman"/>
        </w:rPr>
      </w:pPr>
      <w:r>
        <w:rPr>
          <w:rFonts w:ascii="Times New Roman" w:hAnsi="Times New Roman"/>
        </w:rPr>
        <w:br w:type="page"/>
      </w:r>
    </w:p>
    <w:p w14:paraId="6561CE0A" w14:textId="77777777" w:rsidR="000F10EF" w:rsidRDefault="000F10EF" w:rsidP="00272E71">
      <w:pPr>
        <w:rPr>
          <w:b/>
          <w:bCs/>
        </w:rPr>
      </w:pPr>
    </w:p>
    <w:p w14:paraId="6B4947B9" w14:textId="77777777" w:rsidR="00272E71" w:rsidRDefault="00272E71" w:rsidP="00272E71">
      <w:pPr>
        <w:rPr>
          <w:b/>
          <w:bCs/>
        </w:rPr>
      </w:pPr>
    </w:p>
    <w:p w14:paraId="517CF6E5" w14:textId="77777777" w:rsidR="00272E71" w:rsidRDefault="00272E71" w:rsidP="00272E71">
      <w:pPr>
        <w:rPr>
          <w:b/>
          <w:bCs/>
        </w:rPr>
      </w:pPr>
    </w:p>
    <w:p w14:paraId="452DA878" w14:textId="77777777" w:rsidR="00272E71" w:rsidRDefault="00272E71" w:rsidP="00272E71">
      <w:pPr>
        <w:rPr>
          <w:b/>
          <w:bCs/>
        </w:rPr>
      </w:pPr>
    </w:p>
    <w:p w14:paraId="699E5CAA" w14:textId="77777777" w:rsidR="00272E71" w:rsidRDefault="00272E71" w:rsidP="00272E71">
      <w:pPr>
        <w:rPr>
          <w:b/>
          <w:bCs/>
        </w:rPr>
      </w:pPr>
    </w:p>
    <w:p w14:paraId="24679976" w14:textId="77777777" w:rsidR="00272E71" w:rsidRDefault="00272E71" w:rsidP="00272E71">
      <w:pPr>
        <w:rPr>
          <w:b/>
          <w:bCs/>
        </w:rPr>
      </w:pPr>
    </w:p>
    <w:p w14:paraId="33EF8F1E" w14:textId="77777777" w:rsidR="00272E71" w:rsidRDefault="00272E71" w:rsidP="00272E71">
      <w:pPr>
        <w:rPr>
          <w:b/>
          <w:bCs/>
        </w:rPr>
      </w:pPr>
    </w:p>
    <w:p w14:paraId="593317B1" w14:textId="77777777" w:rsidR="00272E71" w:rsidRDefault="00272E71" w:rsidP="00272E71">
      <w:pPr>
        <w:rPr>
          <w:b/>
          <w:bCs/>
        </w:rPr>
      </w:pPr>
    </w:p>
    <w:p w14:paraId="3C8F908B" w14:textId="77777777" w:rsidR="00272E71" w:rsidRDefault="00272E71" w:rsidP="00272E71">
      <w:pPr>
        <w:rPr>
          <w:b/>
          <w:bCs/>
        </w:rPr>
      </w:pPr>
    </w:p>
    <w:p w14:paraId="6C94648E" w14:textId="77777777" w:rsidR="00272E71" w:rsidRDefault="00272E71" w:rsidP="00272E71">
      <w:pPr>
        <w:rPr>
          <w:b/>
          <w:bCs/>
        </w:rPr>
      </w:pPr>
    </w:p>
    <w:p w14:paraId="75128210" w14:textId="77777777" w:rsidR="00272E71" w:rsidRDefault="00272E71" w:rsidP="00272E71">
      <w:pPr>
        <w:rPr>
          <w:b/>
          <w:bCs/>
        </w:rPr>
      </w:pPr>
    </w:p>
    <w:p w14:paraId="3AFAAE43" w14:textId="77777777" w:rsidR="006B4456" w:rsidRDefault="000F10EF" w:rsidP="00834C7C">
      <w:pPr>
        <w:jc w:val="center"/>
        <w:rPr>
          <w:b/>
          <w:bCs/>
        </w:rPr>
      </w:pPr>
      <w:r w:rsidRPr="000F10EF">
        <w:rPr>
          <w:b/>
          <w:bCs/>
        </w:rPr>
        <w:t>This Page Intentionally Left Blank</w:t>
      </w:r>
    </w:p>
    <w:p w14:paraId="3DFC1562" w14:textId="77777777" w:rsidR="00FC0A33" w:rsidRDefault="00FC0A33">
      <w:pPr>
        <w:jc w:val="left"/>
        <w:rPr>
          <w:b/>
          <w:bCs/>
        </w:rPr>
      </w:pPr>
      <w:r>
        <w:rPr>
          <w:b/>
          <w:bCs/>
        </w:rPr>
        <w:br w:type="page"/>
      </w:r>
    </w:p>
    <w:p w14:paraId="04412019" w14:textId="0EAE2DE5" w:rsidR="00A27CE0" w:rsidRPr="00A27CE0" w:rsidRDefault="00A27CE0" w:rsidP="00720BDA">
      <w:pPr>
        <w:rPr>
          <w:rFonts w:ascii="Cambria" w:hAnsi="Cambria"/>
          <w:b/>
          <w:color w:val="0B5294"/>
          <w:sz w:val="28"/>
          <w:szCs w:val="28"/>
        </w:rPr>
      </w:pPr>
      <w:r w:rsidRPr="00A27CE0">
        <w:rPr>
          <w:rFonts w:ascii="Cambria" w:hAnsi="Cambria"/>
          <w:b/>
          <w:color w:val="0B5294"/>
          <w:sz w:val="28"/>
          <w:szCs w:val="28"/>
        </w:rPr>
        <w:lastRenderedPageBreak/>
        <w:t>Table of Contents</w:t>
      </w:r>
    </w:p>
    <w:p w14:paraId="51791DCC" w14:textId="77777777" w:rsidR="00FC4A81" w:rsidRDefault="00FC4A81" w:rsidP="00723967"/>
    <w:p w14:paraId="4FAF546F" w14:textId="3B95EB13" w:rsidR="000828DE" w:rsidRDefault="00997411">
      <w:pPr>
        <w:pStyle w:val="TOC1"/>
        <w:rPr>
          <w:rFonts w:asciiTheme="minorHAnsi" w:eastAsiaTheme="minorEastAsia" w:hAnsiTheme="minorHAnsi" w:cstheme="minorBidi"/>
          <w:noProof/>
          <w:kern w:val="2"/>
          <w:sz w:val="22"/>
          <w:szCs w:val="22"/>
          <w14:ligatures w14:val="standardContextual"/>
        </w:rPr>
      </w:pPr>
      <w:r>
        <w:rPr>
          <w:rFonts w:eastAsia="SimSun"/>
          <w:b/>
        </w:rPr>
        <w:fldChar w:fldCharType="begin"/>
      </w:r>
      <w:r>
        <w:rPr>
          <w:rFonts w:eastAsia="SimSun"/>
          <w:b/>
        </w:rPr>
        <w:instrText xml:space="preserve"> TOC \o "1-7" \h \z \u </w:instrText>
      </w:r>
      <w:r>
        <w:rPr>
          <w:rFonts w:eastAsia="SimSun"/>
          <w:b/>
        </w:rPr>
        <w:fldChar w:fldCharType="separate"/>
      </w:r>
      <w:hyperlink w:anchor="_Toc152074691" w:history="1">
        <w:r w:rsidR="000828DE" w:rsidRPr="007F2E95">
          <w:rPr>
            <w:rStyle w:val="Hyperlink"/>
            <w:noProof/>
          </w:rPr>
          <w:t>1</w:t>
        </w:r>
        <w:r w:rsidR="000828DE">
          <w:rPr>
            <w:rFonts w:asciiTheme="minorHAnsi" w:eastAsiaTheme="minorEastAsia" w:hAnsiTheme="minorHAnsi" w:cstheme="minorBidi"/>
            <w:noProof/>
            <w:kern w:val="2"/>
            <w:sz w:val="22"/>
            <w:szCs w:val="22"/>
            <w14:ligatures w14:val="standardContextual"/>
          </w:rPr>
          <w:tab/>
        </w:r>
        <w:r w:rsidR="000828DE" w:rsidRPr="007F2E95">
          <w:rPr>
            <w:rStyle w:val="Hyperlink"/>
            <w:noProof/>
          </w:rPr>
          <w:t>Overview</w:t>
        </w:r>
        <w:r w:rsidR="000828DE">
          <w:rPr>
            <w:noProof/>
            <w:webHidden/>
          </w:rPr>
          <w:tab/>
        </w:r>
        <w:r w:rsidR="000828DE">
          <w:rPr>
            <w:noProof/>
            <w:webHidden/>
          </w:rPr>
          <w:fldChar w:fldCharType="begin"/>
        </w:r>
        <w:r w:rsidR="000828DE">
          <w:rPr>
            <w:noProof/>
            <w:webHidden/>
          </w:rPr>
          <w:instrText xml:space="preserve"> PAGEREF _Toc152074691 \h </w:instrText>
        </w:r>
        <w:r w:rsidR="000828DE">
          <w:rPr>
            <w:noProof/>
            <w:webHidden/>
          </w:rPr>
        </w:r>
        <w:r w:rsidR="000828DE">
          <w:rPr>
            <w:noProof/>
            <w:webHidden/>
          </w:rPr>
          <w:fldChar w:fldCharType="separate"/>
        </w:r>
        <w:r w:rsidR="000828DE">
          <w:rPr>
            <w:noProof/>
            <w:webHidden/>
          </w:rPr>
          <w:t>1</w:t>
        </w:r>
        <w:r w:rsidR="000828DE">
          <w:rPr>
            <w:noProof/>
            <w:webHidden/>
          </w:rPr>
          <w:fldChar w:fldCharType="end"/>
        </w:r>
      </w:hyperlink>
    </w:p>
    <w:p w14:paraId="14471153" w14:textId="2C7FF43F" w:rsidR="000828DE" w:rsidRDefault="000828DE">
      <w:pPr>
        <w:pStyle w:val="TOC1"/>
        <w:rPr>
          <w:rFonts w:asciiTheme="minorHAnsi" w:eastAsiaTheme="minorEastAsia" w:hAnsiTheme="minorHAnsi" w:cstheme="minorBidi"/>
          <w:noProof/>
          <w:kern w:val="2"/>
          <w:sz w:val="22"/>
          <w:szCs w:val="22"/>
          <w14:ligatures w14:val="standardContextual"/>
        </w:rPr>
      </w:pPr>
      <w:hyperlink w:anchor="_Toc152074692" w:history="1">
        <w:r w:rsidRPr="007F2E95">
          <w:rPr>
            <w:rStyle w:val="Hyperlink"/>
            <w:noProof/>
          </w:rPr>
          <w:t>2</w:t>
        </w:r>
        <w:r>
          <w:rPr>
            <w:rFonts w:asciiTheme="minorHAnsi" w:eastAsiaTheme="minorEastAsia" w:hAnsiTheme="minorHAnsi" w:cstheme="minorBidi"/>
            <w:noProof/>
            <w:kern w:val="2"/>
            <w:sz w:val="22"/>
            <w:szCs w:val="22"/>
            <w14:ligatures w14:val="standardContextual"/>
          </w:rPr>
          <w:tab/>
        </w:r>
        <w:r w:rsidRPr="007F2E95">
          <w:rPr>
            <w:rStyle w:val="Hyperlink"/>
            <w:noProof/>
          </w:rPr>
          <w:t>Secure Application Access and Roles</w:t>
        </w:r>
        <w:r>
          <w:rPr>
            <w:noProof/>
            <w:webHidden/>
          </w:rPr>
          <w:tab/>
        </w:r>
        <w:r>
          <w:rPr>
            <w:noProof/>
            <w:webHidden/>
          </w:rPr>
          <w:fldChar w:fldCharType="begin"/>
        </w:r>
        <w:r>
          <w:rPr>
            <w:noProof/>
            <w:webHidden/>
          </w:rPr>
          <w:instrText xml:space="preserve"> PAGEREF _Toc152074692 \h </w:instrText>
        </w:r>
        <w:r>
          <w:rPr>
            <w:noProof/>
            <w:webHidden/>
          </w:rPr>
        </w:r>
        <w:r>
          <w:rPr>
            <w:noProof/>
            <w:webHidden/>
          </w:rPr>
          <w:fldChar w:fldCharType="separate"/>
        </w:r>
        <w:r>
          <w:rPr>
            <w:noProof/>
            <w:webHidden/>
          </w:rPr>
          <w:t>1</w:t>
        </w:r>
        <w:r>
          <w:rPr>
            <w:noProof/>
            <w:webHidden/>
          </w:rPr>
          <w:fldChar w:fldCharType="end"/>
        </w:r>
      </w:hyperlink>
    </w:p>
    <w:p w14:paraId="05705F51" w14:textId="75ABE80A" w:rsidR="000828DE" w:rsidRDefault="000828DE">
      <w:pPr>
        <w:pStyle w:val="TOC2"/>
        <w:tabs>
          <w:tab w:val="left" w:pos="880"/>
          <w:tab w:val="right" w:leader="dot" w:pos="9440"/>
        </w:tabs>
        <w:rPr>
          <w:rFonts w:asciiTheme="minorHAnsi" w:eastAsiaTheme="minorEastAsia" w:hAnsiTheme="minorHAnsi" w:cstheme="minorBidi"/>
          <w:noProof/>
          <w:kern w:val="2"/>
          <w:sz w:val="22"/>
          <w:szCs w:val="22"/>
          <w14:ligatures w14:val="standardContextual"/>
        </w:rPr>
      </w:pPr>
      <w:hyperlink w:anchor="_Toc152074693" w:history="1">
        <w:r w:rsidRPr="007F2E95">
          <w:rPr>
            <w:rStyle w:val="Hyperlink"/>
            <w:noProof/>
          </w:rPr>
          <w:t>2.1</w:t>
        </w:r>
        <w:r>
          <w:rPr>
            <w:rFonts w:asciiTheme="minorHAnsi" w:eastAsiaTheme="minorEastAsia" w:hAnsiTheme="minorHAnsi" w:cstheme="minorBidi"/>
            <w:noProof/>
            <w:kern w:val="2"/>
            <w:sz w:val="22"/>
            <w:szCs w:val="22"/>
            <w14:ligatures w14:val="standardContextual"/>
          </w:rPr>
          <w:tab/>
        </w:r>
        <w:r w:rsidRPr="007F2E95">
          <w:rPr>
            <w:rStyle w:val="Hyperlink"/>
            <w:noProof/>
          </w:rPr>
          <w:t>Roles</w:t>
        </w:r>
        <w:r>
          <w:rPr>
            <w:noProof/>
            <w:webHidden/>
          </w:rPr>
          <w:tab/>
        </w:r>
        <w:r>
          <w:rPr>
            <w:noProof/>
            <w:webHidden/>
          </w:rPr>
          <w:fldChar w:fldCharType="begin"/>
        </w:r>
        <w:r>
          <w:rPr>
            <w:noProof/>
            <w:webHidden/>
          </w:rPr>
          <w:instrText xml:space="preserve"> PAGEREF _Toc152074693 \h </w:instrText>
        </w:r>
        <w:r>
          <w:rPr>
            <w:noProof/>
            <w:webHidden/>
          </w:rPr>
        </w:r>
        <w:r>
          <w:rPr>
            <w:noProof/>
            <w:webHidden/>
          </w:rPr>
          <w:fldChar w:fldCharType="separate"/>
        </w:r>
        <w:r>
          <w:rPr>
            <w:noProof/>
            <w:webHidden/>
          </w:rPr>
          <w:t>2</w:t>
        </w:r>
        <w:r>
          <w:rPr>
            <w:noProof/>
            <w:webHidden/>
          </w:rPr>
          <w:fldChar w:fldCharType="end"/>
        </w:r>
      </w:hyperlink>
    </w:p>
    <w:p w14:paraId="430568D0" w14:textId="2775E222" w:rsidR="000828DE" w:rsidRDefault="000828DE">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52074694" w:history="1">
        <w:r w:rsidRPr="007F2E95">
          <w:rPr>
            <w:rStyle w:val="Hyperlink"/>
            <w:noProof/>
          </w:rPr>
          <w:t>2.1.1</w:t>
        </w:r>
        <w:r>
          <w:rPr>
            <w:rFonts w:asciiTheme="minorHAnsi" w:eastAsiaTheme="minorEastAsia" w:hAnsiTheme="minorHAnsi" w:cstheme="minorBidi"/>
            <w:noProof/>
            <w:kern w:val="2"/>
            <w:sz w:val="22"/>
            <w14:ligatures w14:val="standardContextual"/>
          </w:rPr>
          <w:tab/>
        </w:r>
        <w:r w:rsidRPr="007F2E95">
          <w:rPr>
            <w:rStyle w:val="Hyperlink"/>
            <w:noProof/>
          </w:rPr>
          <w:t>District Role</w:t>
        </w:r>
        <w:r>
          <w:rPr>
            <w:noProof/>
            <w:webHidden/>
          </w:rPr>
          <w:tab/>
        </w:r>
        <w:r>
          <w:rPr>
            <w:noProof/>
            <w:webHidden/>
          </w:rPr>
          <w:fldChar w:fldCharType="begin"/>
        </w:r>
        <w:r>
          <w:rPr>
            <w:noProof/>
            <w:webHidden/>
          </w:rPr>
          <w:instrText xml:space="preserve"> PAGEREF _Toc152074694 \h </w:instrText>
        </w:r>
        <w:r>
          <w:rPr>
            <w:noProof/>
            <w:webHidden/>
          </w:rPr>
        </w:r>
        <w:r>
          <w:rPr>
            <w:noProof/>
            <w:webHidden/>
          </w:rPr>
          <w:fldChar w:fldCharType="separate"/>
        </w:r>
        <w:r>
          <w:rPr>
            <w:noProof/>
            <w:webHidden/>
          </w:rPr>
          <w:t>2</w:t>
        </w:r>
        <w:r>
          <w:rPr>
            <w:noProof/>
            <w:webHidden/>
          </w:rPr>
          <w:fldChar w:fldCharType="end"/>
        </w:r>
      </w:hyperlink>
    </w:p>
    <w:p w14:paraId="4192CADB" w14:textId="28576D1E" w:rsidR="000828DE" w:rsidRDefault="000828DE">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52074695" w:history="1">
        <w:r w:rsidRPr="007F2E95">
          <w:rPr>
            <w:rStyle w:val="Hyperlink"/>
            <w:noProof/>
          </w:rPr>
          <w:t>2.1.2</w:t>
        </w:r>
        <w:r>
          <w:rPr>
            <w:rFonts w:asciiTheme="minorHAnsi" w:eastAsiaTheme="minorEastAsia" w:hAnsiTheme="minorHAnsi" w:cstheme="minorBidi"/>
            <w:noProof/>
            <w:kern w:val="2"/>
            <w:sz w:val="22"/>
            <w14:ligatures w14:val="standardContextual"/>
          </w:rPr>
          <w:tab/>
        </w:r>
        <w:r w:rsidRPr="007F2E95">
          <w:rPr>
            <w:rStyle w:val="Hyperlink"/>
            <w:noProof/>
          </w:rPr>
          <w:t>School Role</w:t>
        </w:r>
        <w:r>
          <w:rPr>
            <w:noProof/>
            <w:webHidden/>
          </w:rPr>
          <w:tab/>
        </w:r>
        <w:r>
          <w:rPr>
            <w:noProof/>
            <w:webHidden/>
          </w:rPr>
          <w:fldChar w:fldCharType="begin"/>
        </w:r>
        <w:r>
          <w:rPr>
            <w:noProof/>
            <w:webHidden/>
          </w:rPr>
          <w:instrText xml:space="preserve"> PAGEREF _Toc152074695 \h </w:instrText>
        </w:r>
        <w:r>
          <w:rPr>
            <w:noProof/>
            <w:webHidden/>
          </w:rPr>
        </w:r>
        <w:r>
          <w:rPr>
            <w:noProof/>
            <w:webHidden/>
          </w:rPr>
          <w:fldChar w:fldCharType="separate"/>
        </w:r>
        <w:r>
          <w:rPr>
            <w:noProof/>
            <w:webHidden/>
          </w:rPr>
          <w:t>2</w:t>
        </w:r>
        <w:r>
          <w:rPr>
            <w:noProof/>
            <w:webHidden/>
          </w:rPr>
          <w:fldChar w:fldCharType="end"/>
        </w:r>
      </w:hyperlink>
    </w:p>
    <w:p w14:paraId="377CFE7D" w14:textId="3F2720FF" w:rsidR="000828DE" w:rsidRDefault="000828DE">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52074696" w:history="1">
        <w:r w:rsidRPr="007F2E95">
          <w:rPr>
            <w:rStyle w:val="Hyperlink"/>
            <w:noProof/>
          </w:rPr>
          <w:t>2.1.3</w:t>
        </w:r>
        <w:r>
          <w:rPr>
            <w:rFonts w:asciiTheme="minorHAnsi" w:eastAsiaTheme="minorEastAsia" w:hAnsiTheme="minorHAnsi" w:cstheme="minorBidi"/>
            <w:noProof/>
            <w:kern w:val="2"/>
            <w:sz w:val="22"/>
            <w14:ligatures w14:val="standardContextual"/>
          </w:rPr>
          <w:tab/>
        </w:r>
        <w:r w:rsidRPr="007F2E95">
          <w:rPr>
            <w:rStyle w:val="Hyperlink"/>
            <w:noProof/>
          </w:rPr>
          <w:t>Teacher Role</w:t>
        </w:r>
        <w:r>
          <w:rPr>
            <w:noProof/>
            <w:webHidden/>
          </w:rPr>
          <w:tab/>
        </w:r>
        <w:r>
          <w:rPr>
            <w:noProof/>
            <w:webHidden/>
          </w:rPr>
          <w:fldChar w:fldCharType="begin"/>
        </w:r>
        <w:r>
          <w:rPr>
            <w:noProof/>
            <w:webHidden/>
          </w:rPr>
          <w:instrText xml:space="preserve"> PAGEREF _Toc152074696 \h </w:instrText>
        </w:r>
        <w:r>
          <w:rPr>
            <w:noProof/>
            <w:webHidden/>
          </w:rPr>
        </w:r>
        <w:r>
          <w:rPr>
            <w:noProof/>
            <w:webHidden/>
          </w:rPr>
          <w:fldChar w:fldCharType="separate"/>
        </w:r>
        <w:r>
          <w:rPr>
            <w:noProof/>
            <w:webHidden/>
          </w:rPr>
          <w:t>2</w:t>
        </w:r>
        <w:r>
          <w:rPr>
            <w:noProof/>
            <w:webHidden/>
          </w:rPr>
          <w:fldChar w:fldCharType="end"/>
        </w:r>
      </w:hyperlink>
    </w:p>
    <w:p w14:paraId="513BCD76" w14:textId="3276D648" w:rsidR="000828DE" w:rsidRDefault="000828DE">
      <w:pPr>
        <w:pStyle w:val="TOC1"/>
        <w:rPr>
          <w:rFonts w:asciiTheme="minorHAnsi" w:eastAsiaTheme="minorEastAsia" w:hAnsiTheme="minorHAnsi" w:cstheme="minorBidi"/>
          <w:noProof/>
          <w:kern w:val="2"/>
          <w:sz w:val="22"/>
          <w:szCs w:val="22"/>
          <w14:ligatures w14:val="standardContextual"/>
        </w:rPr>
      </w:pPr>
      <w:hyperlink w:anchor="_Toc152074697" w:history="1">
        <w:r w:rsidRPr="007F2E95">
          <w:rPr>
            <w:rStyle w:val="Hyperlink"/>
            <w:noProof/>
          </w:rPr>
          <w:t>3</w:t>
        </w:r>
        <w:r>
          <w:rPr>
            <w:rFonts w:asciiTheme="minorHAnsi" w:eastAsiaTheme="minorEastAsia" w:hAnsiTheme="minorHAnsi" w:cstheme="minorBidi"/>
            <w:noProof/>
            <w:kern w:val="2"/>
            <w:sz w:val="22"/>
            <w:szCs w:val="22"/>
            <w14:ligatures w14:val="standardContextual"/>
          </w:rPr>
          <w:tab/>
        </w:r>
        <w:r w:rsidRPr="007F2E95">
          <w:rPr>
            <w:rStyle w:val="Hyperlink"/>
            <w:noProof/>
          </w:rPr>
          <w:t>EWS Features</w:t>
        </w:r>
        <w:r>
          <w:rPr>
            <w:noProof/>
            <w:webHidden/>
          </w:rPr>
          <w:tab/>
        </w:r>
        <w:r>
          <w:rPr>
            <w:noProof/>
            <w:webHidden/>
          </w:rPr>
          <w:fldChar w:fldCharType="begin"/>
        </w:r>
        <w:r>
          <w:rPr>
            <w:noProof/>
            <w:webHidden/>
          </w:rPr>
          <w:instrText xml:space="preserve"> PAGEREF _Toc152074697 \h </w:instrText>
        </w:r>
        <w:r>
          <w:rPr>
            <w:noProof/>
            <w:webHidden/>
          </w:rPr>
        </w:r>
        <w:r>
          <w:rPr>
            <w:noProof/>
            <w:webHidden/>
          </w:rPr>
          <w:fldChar w:fldCharType="separate"/>
        </w:r>
        <w:r>
          <w:rPr>
            <w:noProof/>
            <w:webHidden/>
          </w:rPr>
          <w:t>2</w:t>
        </w:r>
        <w:r>
          <w:rPr>
            <w:noProof/>
            <w:webHidden/>
          </w:rPr>
          <w:fldChar w:fldCharType="end"/>
        </w:r>
      </w:hyperlink>
    </w:p>
    <w:p w14:paraId="7E460FB7" w14:textId="37317A29" w:rsidR="000828DE" w:rsidRDefault="000828DE">
      <w:pPr>
        <w:pStyle w:val="TOC2"/>
        <w:tabs>
          <w:tab w:val="left" w:pos="880"/>
          <w:tab w:val="right" w:leader="dot" w:pos="9440"/>
        </w:tabs>
        <w:rPr>
          <w:rFonts w:asciiTheme="minorHAnsi" w:eastAsiaTheme="minorEastAsia" w:hAnsiTheme="minorHAnsi" w:cstheme="minorBidi"/>
          <w:noProof/>
          <w:kern w:val="2"/>
          <w:sz w:val="22"/>
          <w:szCs w:val="22"/>
          <w14:ligatures w14:val="standardContextual"/>
        </w:rPr>
      </w:pPr>
      <w:hyperlink w:anchor="_Toc152074698" w:history="1">
        <w:r w:rsidRPr="007F2E95">
          <w:rPr>
            <w:rStyle w:val="Hyperlink"/>
            <w:noProof/>
          </w:rPr>
          <w:t>3.1</w:t>
        </w:r>
        <w:r>
          <w:rPr>
            <w:rFonts w:asciiTheme="minorHAnsi" w:eastAsiaTheme="minorEastAsia" w:hAnsiTheme="minorHAnsi" w:cstheme="minorBidi"/>
            <w:noProof/>
            <w:kern w:val="2"/>
            <w:sz w:val="22"/>
            <w:szCs w:val="22"/>
            <w14:ligatures w14:val="standardContextual"/>
          </w:rPr>
          <w:tab/>
        </w:r>
        <w:r w:rsidRPr="007F2E95">
          <w:rPr>
            <w:rStyle w:val="Hyperlink"/>
            <w:noProof/>
          </w:rPr>
          <w:t>District Report</w:t>
        </w:r>
        <w:r>
          <w:rPr>
            <w:noProof/>
            <w:webHidden/>
          </w:rPr>
          <w:tab/>
        </w:r>
        <w:r>
          <w:rPr>
            <w:noProof/>
            <w:webHidden/>
          </w:rPr>
          <w:fldChar w:fldCharType="begin"/>
        </w:r>
        <w:r>
          <w:rPr>
            <w:noProof/>
            <w:webHidden/>
          </w:rPr>
          <w:instrText xml:space="preserve"> PAGEREF _Toc152074698 \h </w:instrText>
        </w:r>
        <w:r>
          <w:rPr>
            <w:noProof/>
            <w:webHidden/>
          </w:rPr>
        </w:r>
        <w:r>
          <w:rPr>
            <w:noProof/>
            <w:webHidden/>
          </w:rPr>
          <w:fldChar w:fldCharType="separate"/>
        </w:r>
        <w:r>
          <w:rPr>
            <w:noProof/>
            <w:webHidden/>
          </w:rPr>
          <w:t>3</w:t>
        </w:r>
        <w:r>
          <w:rPr>
            <w:noProof/>
            <w:webHidden/>
          </w:rPr>
          <w:fldChar w:fldCharType="end"/>
        </w:r>
      </w:hyperlink>
    </w:p>
    <w:p w14:paraId="60D5D63D" w14:textId="5EBEA09A" w:rsidR="000828DE" w:rsidRDefault="000828DE">
      <w:pPr>
        <w:pStyle w:val="TOC2"/>
        <w:tabs>
          <w:tab w:val="left" w:pos="880"/>
          <w:tab w:val="right" w:leader="dot" w:pos="9440"/>
        </w:tabs>
        <w:rPr>
          <w:rFonts w:asciiTheme="minorHAnsi" w:eastAsiaTheme="minorEastAsia" w:hAnsiTheme="minorHAnsi" w:cstheme="minorBidi"/>
          <w:noProof/>
          <w:kern w:val="2"/>
          <w:sz w:val="22"/>
          <w:szCs w:val="22"/>
          <w14:ligatures w14:val="standardContextual"/>
        </w:rPr>
      </w:pPr>
      <w:hyperlink w:anchor="_Toc152074699" w:history="1">
        <w:r w:rsidRPr="007F2E95">
          <w:rPr>
            <w:rStyle w:val="Hyperlink"/>
            <w:noProof/>
          </w:rPr>
          <w:t>3.2</w:t>
        </w:r>
        <w:r>
          <w:rPr>
            <w:rFonts w:asciiTheme="minorHAnsi" w:eastAsiaTheme="minorEastAsia" w:hAnsiTheme="minorHAnsi" w:cstheme="minorBidi"/>
            <w:noProof/>
            <w:kern w:val="2"/>
            <w:sz w:val="22"/>
            <w:szCs w:val="22"/>
            <w14:ligatures w14:val="standardContextual"/>
          </w:rPr>
          <w:tab/>
        </w:r>
        <w:r w:rsidRPr="007F2E95">
          <w:rPr>
            <w:rStyle w:val="Hyperlink"/>
            <w:noProof/>
          </w:rPr>
          <w:t>School Report</w:t>
        </w:r>
        <w:r>
          <w:rPr>
            <w:noProof/>
            <w:webHidden/>
          </w:rPr>
          <w:tab/>
        </w:r>
        <w:r>
          <w:rPr>
            <w:noProof/>
            <w:webHidden/>
          </w:rPr>
          <w:fldChar w:fldCharType="begin"/>
        </w:r>
        <w:r>
          <w:rPr>
            <w:noProof/>
            <w:webHidden/>
          </w:rPr>
          <w:instrText xml:space="preserve"> PAGEREF _Toc152074699 \h </w:instrText>
        </w:r>
        <w:r>
          <w:rPr>
            <w:noProof/>
            <w:webHidden/>
          </w:rPr>
        </w:r>
        <w:r>
          <w:rPr>
            <w:noProof/>
            <w:webHidden/>
          </w:rPr>
          <w:fldChar w:fldCharType="separate"/>
        </w:r>
        <w:r>
          <w:rPr>
            <w:noProof/>
            <w:webHidden/>
          </w:rPr>
          <w:t>5</w:t>
        </w:r>
        <w:r>
          <w:rPr>
            <w:noProof/>
            <w:webHidden/>
          </w:rPr>
          <w:fldChar w:fldCharType="end"/>
        </w:r>
      </w:hyperlink>
    </w:p>
    <w:p w14:paraId="0688DE9F" w14:textId="65101746" w:rsidR="000828DE" w:rsidRDefault="000828DE">
      <w:pPr>
        <w:pStyle w:val="TOC2"/>
        <w:tabs>
          <w:tab w:val="left" w:pos="880"/>
          <w:tab w:val="right" w:leader="dot" w:pos="9440"/>
        </w:tabs>
        <w:rPr>
          <w:rFonts w:asciiTheme="minorHAnsi" w:eastAsiaTheme="minorEastAsia" w:hAnsiTheme="minorHAnsi" w:cstheme="minorBidi"/>
          <w:noProof/>
          <w:kern w:val="2"/>
          <w:sz w:val="22"/>
          <w:szCs w:val="22"/>
          <w14:ligatures w14:val="standardContextual"/>
        </w:rPr>
      </w:pPr>
      <w:hyperlink w:anchor="_Toc152074700" w:history="1">
        <w:r w:rsidRPr="007F2E95">
          <w:rPr>
            <w:rStyle w:val="Hyperlink"/>
            <w:noProof/>
          </w:rPr>
          <w:t>3.3</w:t>
        </w:r>
        <w:r>
          <w:rPr>
            <w:rFonts w:asciiTheme="minorHAnsi" w:eastAsiaTheme="minorEastAsia" w:hAnsiTheme="minorHAnsi" w:cstheme="minorBidi"/>
            <w:noProof/>
            <w:kern w:val="2"/>
            <w:sz w:val="22"/>
            <w:szCs w:val="22"/>
            <w14:ligatures w14:val="standardContextual"/>
          </w:rPr>
          <w:tab/>
        </w:r>
        <w:r w:rsidRPr="007F2E95">
          <w:rPr>
            <w:rStyle w:val="Hyperlink"/>
            <w:noProof/>
          </w:rPr>
          <w:t>Teacher Report</w:t>
        </w:r>
        <w:r>
          <w:rPr>
            <w:noProof/>
            <w:webHidden/>
          </w:rPr>
          <w:tab/>
        </w:r>
        <w:r>
          <w:rPr>
            <w:noProof/>
            <w:webHidden/>
          </w:rPr>
          <w:fldChar w:fldCharType="begin"/>
        </w:r>
        <w:r>
          <w:rPr>
            <w:noProof/>
            <w:webHidden/>
          </w:rPr>
          <w:instrText xml:space="preserve"> PAGEREF _Toc152074700 \h </w:instrText>
        </w:r>
        <w:r>
          <w:rPr>
            <w:noProof/>
            <w:webHidden/>
          </w:rPr>
        </w:r>
        <w:r>
          <w:rPr>
            <w:noProof/>
            <w:webHidden/>
          </w:rPr>
          <w:fldChar w:fldCharType="separate"/>
        </w:r>
        <w:r>
          <w:rPr>
            <w:noProof/>
            <w:webHidden/>
          </w:rPr>
          <w:t>7</w:t>
        </w:r>
        <w:r>
          <w:rPr>
            <w:noProof/>
            <w:webHidden/>
          </w:rPr>
          <w:fldChar w:fldCharType="end"/>
        </w:r>
      </w:hyperlink>
    </w:p>
    <w:p w14:paraId="4BD121EC" w14:textId="2ACD2DE5" w:rsidR="000828DE" w:rsidRDefault="000828DE">
      <w:pPr>
        <w:pStyle w:val="TOC2"/>
        <w:tabs>
          <w:tab w:val="left" w:pos="880"/>
          <w:tab w:val="right" w:leader="dot" w:pos="9440"/>
        </w:tabs>
        <w:rPr>
          <w:rFonts w:asciiTheme="minorHAnsi" w:eastAsiaTheme="minorEastAsia" w:hAnsiTheme="minorHAnsi" w:cstheme="minorBidi"/>
          <w:noProof/>
          <w:kern w:val="2"/>
          <w:sz w:val="22"/>
          <w:szCs w:val="22"/>
          <w14:ligatures w14:val="standardContextual"/>
        </w:rPr>
      </w:pPr>
      <w:hyperlink w:anchor="_Toc152074701" w:history="1">
        <w:r w:rsidRPr="007F2E95">
          <w:rPr>
            <w:rStyle w:val="Hyperlink"/>
            <w:noProof/>
          </w:rPr>
          <w:t>3.4</w:t>
        </w:r>
        <w:r>
          <w:rPr>
            <w:rFonts w:asciiTheme="minorHAnsi" w:eastAsiaTheme="minorEastAsia" w:hAnsiTheme="minorHAnsi" w:cstheme="minorBidi"/>
            <w:noProof/>
            <w:kern w:val="2"/>
            <w:sz w:val="22"/>
            <w:szCs w:val="22"/>
            <w14:ligatures w14:val="standardContextual"/>
          </w:rPr>
          <w:tab/>
        </w:r>
        <w:r w:rsidRPr="007F2E95">
          <w:rPr>
            <w:rStyle w:val="Hyperlink"/>
            <w:noProof/>
          </w:rPr>
          <w:t>Student Roster and Profile</w:t>
        </w:r>
        <w:r>
          <w:rPr>
            <w:noProof/>
            <w:webHidden/>
          </w:rPr>
          <w:tab/>
        </w:r>
        <w:r>
          <w:rPr>
            <w:noProof/>
            <w:webHidden/>
          </w:rPr>
          <w:fldChar w:fldCharType="begin"/>
        </w:r>
        <w:r>
          <w:rPr>
            <w:noProof/>
            <w:webHidden/>
          </w:rPr>
          <w:instrText xml:space="preserve"> PAGEREF _Toc152074701 \h </w:instrText>
        </w:r>
        <w:r>
          <w:rPr>
            <w:noProof/>
            <w:webHidden/>
          </w:rPr>
        </w:r>
        <w:r>
          <w:rPr>
            <w:noProof/>
            <w:webHidden/>
          </w:rPr>
          <w:fldChar w:fldCharType="separate"/>
        </w:r>
        <w:r>
          <w:rPr>
            <w:noProof/>
            <w:webHidden/>
          </w:rPr>
          <w:t>8</w:t>
        </w:r>
        <w:r>
          <w:rPr>
            <w:noProof/>
            <w:webHidden/>
          </w:rPr>
          <w:fldChar w:fldCharType="end"/>
        </w:r>
      </w:hyperlink>
    </w:p>
    <w:p w14:paraId="310F425D" w14:textId="0F649955" w:rsidR="000828DE" w:rsidRDefault="000828DE">
      <w:pPr>
        <w:pStyle w:val="TOC2"/>
        <w:tabs>
          <w:tab w:val="left" w:pos="880"/>
          <w:tab w:val="right" w:leader="dot" w:pos="9440"/>
        </w:tabs>
        <w:rPr>
          <w:rFonts w:asciiTheme="minorHAnsi" w:eastAsiaTheme="minorEastAsia" w:hAnsiTheme="minorHAnsi" w:cstheme="minorBidi"/>
          <w:noProof/>
          <w:kern w:val="2"/>
          <w:sz w:val="22"/>
          <w:szCs w:val="22"/>
          <w14:ligatures w14:val="standardContextual"/>
        </w:rPr>
      </w:pPr>
      <w:hyperlink w:anchor="_Toc152074702" w:history="1">
        <w:r w:rsidRPr="007F2E95">
          <w:rPr>
            <w:rStyle w:val="Hyperlink"/>
            <w:noProof/>
          </w:rPr>
          <w:t>3.5</w:t>
        </w:r>
        <w:r>
          <w:rPr>
            <w:rFonts w:asciiTheme="minorHAnsi" w:eastAsiaTheme="minorEastAsia" w:hAnsiTheme="minorHAnsi" w:cstheme="minorBidi"/>
            <w:noProof/>
            <w:kern w:val="2"/>
            <w:sz w:val="22"/>
            <w:szCs w:val="22"/>
            <w14:ligatures w14:val="standardContextual"/>
          </w:rPr>
          <w:tab/>
        </w:r>
        <w:r w:rsidRPr="007F2E95">
          <w:rPr>
            <w:rStyle w:val="Hyperlink"/>
            <w:noProof/>
          </w:rPr>
          <w:t>Intervention Plan</w:t>
        </w:r>
        <w:r>
          <w:rPr>
            <w:noProof/>
            <w:webHidden/>
          </w:rPr>
          <w:tab/>
        </w:r>
        <w:r>
          <w:rPr>
            <w:noProof/>
            <w:webHidden/>
          </w:rPr>
          <w:fldChar w:fldCharType="begin"/>
        </w:r>
        <w:r>
          <w:rPr>
            <w:noProof/>
            <w:webHidden/>
          </w:rPr>
          <w:instrText xml:space="preserve"> PAGEREF _Toc152074702 \h </w:instrText>
        </w:r>
        <w:r>
          <w:rPr>
            <w:noProof/>
            <w:webHidden/>
          </w:rPr>
        </w:r>
        <w:r>
          <w:rPr>
            <w:noProof/>
            <w:webHidden/>
          </w:rPr>
          <w:fldChar w:fldCharType="separate"/>
        </w:r>
        <w:r>
          <w:rPr>
            <w:noProof/>
            <w:webHidden/>
          </w:rPr>
          <w:t>10</w:t>
        </w:r>
        <w:r>
          <w:rPr>
            <w:noProof/>
            <w:webHidden/>
          </w:rPr>
          <w:fldChar w:fldCharType="end"/>
        </w:r>
      </w:hyperlink>
    </w:p>
    <w:p w14:paraId="3171A548" w14:textId="1CA53624" w:rsidR="000828DE" w:rsidRDefault="000828DE">
      <w:pPr>
        <w:pStyle w:val="TOC1"/>
        <w:rPr>
          <w:rFonts w:asciiTheme="minorHAnsi" w:eastAsiaTheme="minorEastAsia" w:hAnsiTheme="minorHAnsi" w:cstheme="minorBidi"/>
          <w:noProof/>
          <w:kern w:val="2"/>
          <w:sz w:val="22"/>
          <w:szCs w:val="22"/>
          <w14:ligatures w14:val="standardContextual"/>
        </w:rPr>
      </w:pPr>
      <w:hyperlink w:anchor="_Toc152074703" w:history="1">
        <w:r w:rsidRPr="007F2E95">
          <w:rPr>
            <w:rStyle w:val="Hyperlink"/>
            <w:noProof/>
          </w:rPr>
          <w:t>4</w:t>
        </w:r>
        <w:r>
          <w:rPr>
            <w:rFonts w:asciiTheme="minorHAnsi" w:eastAsiaTheme="minorEastAsia" w:hAnsiTheme="minorHAnsi" w:cstheme="minorBidi"/>
            <w:noProof/>
            <w:kern w:val="2"/>
            <w:sz w:val="22"/>
            <w:szCs w:val="22"/>
            <w14:ligatures w14:val="standardContextual"/>
          </w:rPr>
          <w:tab/>
        </w:r>
        <w:r w:rsidRPr="007F2E95">
          <w:rPr>
            <w:rStyle w:val="Hyperlink"/>
            <w:noProof/>
          </w:rPr>
          <w:t>EWS Data and Business Rules</w:t>
        </w:r>
        <w:r>
          <w:rPr>
            <w:noProof/>
            <w:webHidden/>
          </w:rPr>
          <w:tab/>
        </w:r>
        <w:r>
          <w:rPr>
            <w:noProof/>
            <w:webHidden/>
          </w:rPr>
          <w:fldChar w:fldCharType="begin"/>
        </w:r>
        <w:r>
          <w:rPr>
            <w:noProof/>
            <w:webHidden/>
          </w:rPr>
          <w:instrText xml:space="preserve"> PAGEREF _Toc152074703 \h </w:instrText>
        </w:r>
        <w:r>
          <w:rPr>
            <w:noProof/>
            <w:webHidden/>
          </w:rPr>
        </w:r>
        <w:r>
          <w:rPr>
            <w:noProof/>
            <w:webHidden/>
          </w:rPr>
          <w:fldChar w:fldCharType="separate"/>
        </w:r>
        <w:r>
          <w:rPr>
            <w:noProof/>
            <w:webHidden/>
          </w:rPr>
          <w:t>13</w:t>
        </w:r>
        <w:r>
          <w:rPr>
            <w:noProof/>
            <w:webHidden/>
          </w:rPr>
          <w:fldChar w:fldCharType="end"/>
        </w:r>
      </w:hyperlink>
    </w:p>
    <w:p w14:paraId="6FDE772C" w14:textId="7D65F860" w:rsidR="000828DE" w:rsidRDefault="000828DE">
      <w:pPr>
        <w:pStyle w:val="TOC2"/>
        <w:tabs>
          <w:tab w:val="left" w:pos="880"/>
          <w:tab w:val="right" w:leader="dot" w:pos="9440"/>
        </w:tabs>
        <w:rPr>
          <w:rFonts w:asciiTheme="minorHAnsi" w:eastAsiaTheme="minorEastAsia" w:hAnsiTheme="minorHAnsi" w:cstheme="minorBidi"/>
          <w:noProof/>
          <w:kern w:val="2"/>
          <w:sz w:val="22"/>
          <w:szCs w:val="22"/>
          <w14:ligatures w14:val="standardContextual"/>
        </w:rPr>
      </w:pPr>
      <w:hyperlink w:anchor="_Toc152074704" w:history="1">
        <w:r w:rsidRPr="007F2E95">
          <w:rPr>
            <w:rStyle w:val="Hyperlink"/>
            <w:noProof/>
          </w:rPr>
          <w:t>4.1</w:t>
        </w:r>
        <w:r>
          <w:rPr>
            <w:rFonts w:asciiTheme="minorHAnsi" w:eastAsiaTheme="minorEastAsia" w:hAnsiTheme="minorHAnsi" w:cstheme="minorBidi"/>
            <w:noProof/>
            <w:kern w:val="2"/>
            <w:sz w:val="22"/>
            <w:szCs w:val="22"/>
            <w14:ligatures w14:val="standardContextual"/>
          </w:rPr>
          <w:tab/>
        </w:r>
        <w:r w:rsidRPr="007F2E95">
          <w:rPr>
            <w:rStyle w:val="Hyperlink"/>
            <w:noProof/>
          </w:rPr>
          <w:t>Data Sources and Refresh Rate</w:t>
        </w:r>
        <w:r>
          <w:rPr>
            <w:noProof/>
            <w:webHidden/>
          </w:rPr>
          <w:tab/>
        </w:r>
        <w:r>
          <w:rPr>
            <w:noProof/>
            <w:webHidden/>
          </w:rPr>
          <w:fldChar w:fldCharType="begin"/>
        </w:r>
        <w:r>
          <w:rPr>
            <w:noProof/>
            <w:webHidden/>
          </w:rPr>
          <w:instrText xml:space="preserve"> PAGEREF _Toc152074704 \h </w:instrText>
        </w:r>
        <w:r>
          <w:rPr>
            <w:noProof/>
            <w:webHidden/>
          </w:rPr>
        </w:r>
        <w:r>
          <w:rPr>
            <w:noProof/>
            <w:webHidden/>
          </w:rPr>
          <w:fldChar w:fldCharType="separate"/>
        </w:r>
        <w:r>
          <w:rPr>
            <w:noProof/>
            <w:webHidden/>
          </w:rPr>
          <w:t>13</w:t>
        </w:r>
        <w:r>
          <w:rPr>
            <w:noProof/>
            <w:webHidden/>
          </w:rPr>
          <w:fldChar w:fldCharType="end"/>
        </w:r>
      </w:hyperlink>
    </w:p>
    <w:p w14:paraId="448EBFC8" w14:textId="7DB5BE7B" w:rsidR="000828DE" w:rsidRDefault="000828DE">
      <w:pPr>
        <w:pStyle w:val="TOC2"/>
        <w:tabs>
          <w:tab w:val="left" w:pos="880"/>
          <w:tab w:val="right" w:leader="dot" w:pos="9440"/>
        </w:tabs>
        <w:rPr>
          <w:rFonts w:asciiTheme="minorHAnsi" w:eastAsiaTheme="minorEastAsia" w:hAnsiTheme="minorHAnsi" w:cstheme="minorBidi"/>
          <w:noProof/>
          <w:kern w:val="2"/>
          <w:sz w:val="22"/>
          <w:szCs w:val="22"/>
          <w14:ligatures w14:val="standardContextual"/>
        </w:rPr>
      </w:pPr>
      <w:hyperlink w:anchor="_Toc152074705" w:history="1">
        <w:r w:rsidRPr="007F2E95">
          <w:rPr>
            <w:rStyle w:val="Hyperlink"/>
            <w:noProof/>
          </w:rPr>
          <w:t>4.2</w:t>
        </w:r>
        <w:r>
          <w:rPr>
            <w:rFonts w:asciiTheme="minorHAnsi" w:eastAsiaTheme="minorEastAsia" w:hAnsiTheme="minorHAnsi" w:cstheme="minorBidi"/>
            <w:noProof/>
            <w:kern w:val="2"/>
            <w:sz w:val="22"/>
            <w:szCs w:val="22"/>
            <w14:ligatures w14:val="standardContextual"/>
          </w:rPr>
          <w:tab/>
        </w:r>
        <w:r w:rsidRPr="007F2E95">
          <w:rPr>
            <w:rStyle w:val="Hyperlink"/>
            <w:noProof/>
          </w:rPr>
          <w:t>Indicator Business Rules</w:t>
        </w:r>
        <w:r>
          <w:rPr>
            <w:noProof/>
            <w:webHidden/>
          </w:rPr>
          <w:tab/>
        </w:r>
        <w:r>
          <w:rPr>
            <w:noProof/>
            <w:webHidden/>
          </w:rPr>
          <w:fldChar w:fldCharType="begin"/>
        </w:r>
        <w:r>
          <w:rPr>
            <w:noProof/>
            <w:webHidden/>
          </w:rPr>
          <w:instrText xml:space="preserve"> PAGEREF _Toc152074705 \h </w:instrText>
        </w:r>
        <w:r>
          <w:rPr>
            <w:noProof/>
            <w:webHidden/>
          </w:rPr>
        </w:r>
        <w:r>
          <w:rPr>
            <w:noProof/>
            <w:webHidden/>
          </w:rPr>
          <w:fldChar w:fldCharType="separate"/>
        </w:r>
        <w:r>
          <w:rPr>
            <w:noProof/>
            <w:webHidden/>
          </w:rPr>
          <w:t>14</w:t>
        </w:r>
        <w:r>
          <w:rPr>
            <w:noProof/>
            <w:webHidden/>
          </w:rPr>
          <w:fldChar w:fldCharType="end"/>
        </w:r>
      </w:hyperlink>
    </w:p>
    <w:p w14:paraId="33602B9B" w14:textId="25EBBC17" w:rsidR="000828DE" w:rsidRDefault="000828DE">
      <w:pPr>
        <w:pStyle w:val="TOC2"/>
        <w:tabs>
          <w:tab w:val="left" w:pos="880"/>
          <w:tab w:val="right" w:leader="dot" w:pos="9440"/>
        </w:tabs>
        <w:rPr>
          <w:rFonts w:asciiTheme="minorHAnsi" w:eastAsiaTheme="minorEastAsia" w:hAnsiTheme="minorHAnsi" w:cstheme="minorBidi"/>
          <w:noProof/>
          <w:kern w:val="2"/>
          <w:sz w:val="22"/>
          <w:szCs w:val="22"/>
          <w14:ligatures w14:val="standardContextual"/>
        </w:rPr>
      </w:pPr>
      <w:hyperlink w:anchor="_Toc152074706" w:history="1">
        <w:r w:rsidRPr="007F2E95">
          <w:rPr>
            <w:rStyle w:val="Hyperlink"/>
            <w:noProof/>
          </w:rPr>
          <w:t>4.3</w:t>
        </w:r>
        <w:r>
          <w:rPr>
            <w:rFonts w:asciiTheme="minorHAnsi" w:eastAsiaTheme="minorEastAsia" w:hAnsiTheme="minorHAnsi" w:cstheme="minorBidi"/>
            <w:noProof/>
            <w:kern w:val="2"/>
            <w:sz w:val="22"/>
            <w:szCs w:val="22"/>
            <w14:ligatures w14:val="standardContextual"/>
          </w:rPr>
          <w:tab/>
        </w:r>
        <w:r w:rsidRPr="007F2E95">
          <w:rPr>
            <w:rStyle w:val="Hyperlink"/>
            <w:noProof/>
          </w:rPr>
          <w:t>Student Attribute Table</w:t>
        </w:r>
        <w:r>
          <w:rPr>
            <w:noProof/>
            <w:webHidden/>
          </w:rPr>
          <w:tab/>
        </w:r>
        <w:r>
          <w:rPr>
            <w:noProof/>
            <w:webHidden/>
          </w:rPr>
          <w:fldChar w:fldCharType="begin"/>
        </w:r>
        <w:r>
          <w:rPr>
            <w:noProof/>
            <w:webHidden/>
          </w:rPr>
          <w:instrText xml:space="preserve"> PAGEREF _Toc152074706 \h </w:instrText>
        </w:r>
        <w:r>
          <w:rPr>
            <w:noProof/>
            <w:webHidden/>
          </w:rPr>
        </w:r>
        <w:r>
          <w:rPr>
            <w:noProof/>
            <w:webHidden/>
          </w:rPr>
          <w:fldChar w:fldCharType="separate"/>
        </w:r>
        <w:r>
          <w:rPr>
            <w:noProof/>
            <w:webHidden/>
          </w:rPr>
          <w:t>15</w:t>
        </w:r>
        <w:r>
          <w:rPr>
            <w:noProof/>
            <w:webHidden/>
          </w:rPr>
          <w:fldChar w:fldCharType="end"/>
        </w:r>
      </w:hyperlink>
    </w:p>
    <w:p w14:paraId="73A589F2" w14:textId="0B75ABE2" w:rsidR="00906996" w:rsidRPr="00906996" w:rsidRDefault="00997411" w:rsidP="00906996">
      <w:pPr>
        <w:spacing w:before="240"/>
        <w:rPr>
          <w:rFonts w:asciiTheme="minorHAnsi" w:hAnsiTheme="minorHAnsi"/>
          <w:b/>
          <w:sz w:val="20"/>
          <w:szCs w:val="20"/>
        </w:rPr>
      </w:pPr>
      <w:r>
        <w:rPr>
          <w:rFonts w:ascii="Cambria" w:eastAsia="SimSun" w:hAnsi="Cambria"/>
          <w:b/>
        </w:rPr>
        <w:fldChar w:fldCharType="end"/>
      </w:r>
    </w:p>
    <w:p w14:paraId="5CD50B18" w14:textId="44C7B08F" w:rsidR="003201E9" w:rsidRPr="00906996" w:rsidRDefault="00EB5C4E">
      <w:pPr>
        <w:pStyle w:val="TableofFigures"/>
        <w:tabs>
          <w:tab w:val="left" w:pos="5090"/>
          <w:tab w:val="right" w:leader="dot" w:pos="9440"/>
        </w:tabs>
        <w:rPr>
          <w:rFonts w:asciiTheme="minorHAnsi" w:eastAsiaTheme="minorEastAsia" w:hAnsiTheme="minorHAnsi" w:cstheme="minorBidi"/>
          <w:noProof/>
          <w:kern w:val="2"/>
          <w:sz w:val="20"/>
          <w:szCs w:val="20"/>
          <w14:ligatures w14:val="standardContextual"/>
        </w:rPr>
      </w:pPr>
      <w:r w:rsidRPr="00906996">
        <w:rPr>
          <w:rFonts w:asciiTheme="minorHAnsi" w:hAnsiTheme="minorHAnsi"/>
          <w:sz w:val="20"/>
          <w:szCs w:val="20"/>
        </w:rPr>
        <w:fldChar w:fldCharType="begin"/>
      </w:r>
      <w:r w:rsidRPr="00906996">
        <w:rPr>
          <w:rFonts w:asciiTheme="minorHAnsi" w:hAnsiTheme="minorHAnsi"/>
          <w:sz w:val="20"/>
          <w:szCs w:val="20"/>
        </w:rPr>
        <w:instrText xml:space="preserve"> TOC \h \z \c "Figure" </w:instrText>
      </w:r>
      <w:r w:rsidRPr="00906996">
        <w:rPr>
          <w:rFonts w:asciiTheme="minorHAnsi" w:hAnsiTheme="minorHAnsi"/>
          <w:sz w:val="20"/>
          <w:szCs w:val="20"/>
        </w:rPr>
        <w:fldChar w:fldCharType="separate"/>
      </w:r>
      <w:hyperlink w:anchor="_Toc152074586" w:history="1">
        <w:r w:rsidR="003201E9" w:rsidRPr="00906996">
          <w:rPr>
            <w:rStyle w:val="Hyperlink"/>
            <w:rFonts w:asciiTheme="minorHAnsi" w:hAnsiTheme="minorHAnsi"/>
            <w:noProof/>
            <w:sz w:val="20"/>
            <w:szCs w:val="20"/>
          </w:rPr>
          <w:t>Figure 1: CNMI Early Warning System Login Page</w:t>
        </w:r>
        <w:r w:rsidR="003201E9" w:rsidRPr="00906996">
          <w:rPr>
            <w:rFonts w:asciiTheme="minorHAnsi" w:eastAsiaTheme="minorEastAsia" w:hAnsiTheme="minorHAnsi" w:cstheme="minorBidi"/>
            <w:noProof/>
            <w:kern w:val="2"/>
            <w:sz w:val="20"/>
            <w:szCs w:val="20"/>
            <w14:ligatures w14:val="standardContextual"/>
          </w:rPr>
          <w:tab/>
        </w:r>
        <w:r w:rsidR="003201E9" w:rsidRPr="00906996">
          <w:rPr>
            <w:rStyle w:val="Hyperlink"/>
            <w:rFonts w:asciiTheme="minorHAnsi" w:hAnsiTheme="minorHAnsi"/>
            <w:noProof/>
            <w:sz w:val="20"/>
            <w:szCs w:val="20"/>
          </w:rPr>
          <w:t xml:space="preserve">    Figure 2: Multiple Roles Login Page</w:t>
        </w:r>
        <w:r w:rsidR="003201E9" w:rsidRPr="00906996">
          <w:rPr>
            <w:rFonts w:asciiTheme="minorHAnsi" w:hAnsiTheme="minorHAnsi"/>
            <w:noProof/>
            <w:webHidden/>
            <w:sz w:val="20"/>
            <w:szCs w:val="20"/>
          </w:rPr>
          <w:tab/>
        </w:r>
        <w:r w:rsidR="003201E9" w:rsidRPr="00906996">
          <w:rPr>
            <w:rFonts w:asciiTheme="minorHAnsi" w:hAnsiTheme="minorHAnsi"/>
            <w:noProof/>
            <w:webHidden/>
            <w:sz w:val="20"/>
            <w:szCs w:val="20"/>
          </w:rPr>
          <w:fldChar w:fldCharType="begin"/>
        </w:r>
        <w:r w:rsidR="003201E9" w:rsidRPr="00906996">
          <w:rPr>
            <w:rFonts w:asciiTheme="minorHAnsi" w:hAnsiTheme="minorHAnsi"/>
            <w:noProof/>
            <w:webHidden/>
            <w:sz w:val="20"/>
            <w:szCs w:val="20"/>
          </w:rPr>
          <w:instrText xml:space="preserve"> PAGEREF _Toc152074586 \h </w:instrText>
        </w:r>
        <w:r w:rsidR="003201E9" w:rsidRPr="00906996">
          <w:rPr>
            <w:rFonts w:asciiTheme="minorHAnsi" w:hAnsiTheme="minorHAnsi"/>
            <w:noProof/>
            <w:webHidden/>
            <w:sz w:val="20"/>
            <w:szCs w:val="20"/>
          </w:rPr>
        </w:r>
        <w:r w:rsidR="003201E9" w:rsidRPr="00906996">
          <w:rPr>
            <w:rFonts w:asciiTheme="minorHAnsi" w:hAnsiTheme="minorHAnsi"/>
            <w:noProof/>
            <w:webHidden/>
            <w:sz w:val="20"/>
            <w:szCs w:val="20"/>
          </w:rPr>
          <w:fldChar w:fldCharType="separate"/>
        </w:r>
        <w:r w:rsidR="003201E9" w:rsidRPr="00906996">
          <w:rPr>
            <w:rFonts w:asciiTheme="minorHAnsi" w:hAnsiTheme="minorHAnsi"/>
            <w:noProof/>
            <w:webHidden/>
            <w:sz w:val="20"/>
            <w:szCs w:val="20"/>
          </w:rPr>
          <w:t>1</w:t>
        </w:r>
        <w:r w:rsidR="003201E9" w:rsidRPr="00906996">
          <w:rPr>
            <w:rFonts w:asciiTheme="minorHAnsi" w:hAnsiTheme="minorHAnsi"/>
            <w:noProof/>
            <w:webHidden/>
            <w:sz w:val="20"/>
            <w:szCs w:val="20"/>
          </w:rPr>
          <w:fldChar w:fldCharType="end"/>
        </w:r>
      </w:hyperlink>
    </w:p>
    <w:p w14:paraId="74178470" w14:textId="3EB28CD0"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87" w:history="1">
        <w:r w:rsidRPr="00906996">
          <w:rPr>
            <w:rStyle w:val="Hyperlink"/>
            <w:rFonts w:asciiTheme="minorHAnsi" w:hAnsiTheme="minorHAnsi"/>
            <w:noProof/>
            <w:sz w:val="20"/>
            <w:szCs w:val="20"/>
          </w:rPr>
          <w:t>Figure 3: District Role Filters</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_Toc152074587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3</w:t>
        </w:r>
        <w:r w:rsidRPr="00906996">
          <w:rPr>
            <w:rFonts w:asciiTheme="minorHAnsi" w:hAnsiTheme="minorHAnsi"/>
            <w:noProof/>
            <w:webHidden/>
            <w:sz w:val="20"/>
            <w:szCs w:val="20"/>
          </w:rPr>
          <w:fldChar w:fldCharType="end"/>
        </w:r>
      </w:hyperlink>
    </w:p>
    <w:p w14:paraId="4540AC08" w14:textId="0A50566B"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88" w:history="1">
        <w:r w:rsidRPr="00906996">
          <w:rPr>
            <w:rStyle w:val="Hyperlink"/>
            <w:rFonts w:asciiTheme="minorHAnsi" w:hAnsiTheme="minorHAnsi"/>
            <w:noProof/>
            <w:sz w:val="20"/>
            <w:szCs w:val="20"/>
          </w:rPr>
          <w:t>Figure 4: School Role Filters</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_Toc152074588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3</w:t>
        </w:r>
        <w:r w:rsidRPr="00906996">
          <w:rPr>
            <w:rFonts w:asciiTheme="minorHAnsi" w:hAnsiTheme="minorHAnsi"/>
            <w:noProof/>
            <w:webHidden/>
            <w:sz w:val="20"/>
            <w:szCs w:val="20"/>
          </w:rPr>
          <w:fldChar w:fldCharType="end"/>
        </w:r>
      </w:hyperlink>
    </w:p>
    <w:p w14:paraId="5D1485BF" w14:textId="5C5A705A"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89" w:history="1">
        <w:r w:rsidRPr="00906996">
          <w:rPr>
            <w:rStyle w:val="Hyperlink"/>
            <w:rFonts w:asciiTheme="minorHAnsi" w:hAnsiTheme="minorHAnsi"/>
            <w:noProof/>
            <w:sz w:val="20"/>
            <w:szCs w:val="20"/>
          </w:rPr>
          <w:t>Figure 5: District Report</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_Toc152074589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4</w:t>
        </w:r>
        <w:r w:rsidRPr="00906996">
          <w:rPr>
            <w:rFonts w:asciiTheme="minorHAnsi" w:hAnsiTheme="minorHAnsi"/>
            <w:noProof/>
            <w:webHidden/>
            <w:sz w:val="20"/>
            <w:szCs w:val="20"/>
          </w:rPr>
          <w:fldChar w:fldCharType="end"/>
        </w:r>
      </w:hyperlink>
    </w:p>
    <w:p w14:paraId="775BDE3B" w14:textId="7A1539D1"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0" w:history="1">
        <w:r w:rsidRPr="00906996">
          <w:rPr>
            <w:rStyle w:val="Hyperlink"/>
            <w:rFonts w:asciiTheme="minorHAnsi" w:hAnsiTheme="minorHAnsi"/>
            <w:noProof/>
            <w:sz w:val="20"/>
            <w:szCs w:val="20"/>
          </w:rPr>
          <w:t>Figure 6: District Report Menu</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_Toc152074590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5</w:t>
        </w:r>
        <w:r w:rsidRPr="00906996">
          <w:rPr>
            <w:rFonts w:asciiTheme="minorHAnsi" w:hAnsiTheme="minorHAnsi"/>
            <w:noProof/>
            <w:webHidden/>
            <w:sz w:val="20"/>
            <w:szCs w:val="20"/>
          </w:rPr>
          <w:fldChar w:fldCharType="end"/>
        </w:r>
      </w:hyperlink>
    </w:p>
    <w:p w14:paraId="1A696237" w14:textId="79649D9A"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1" w:history="1">
        <w:r w:rsidRPr="00906996">
          <w:rPr>
            <w:rStyle w:val="Hyperlink"/>
            <w:rFonts w:asciiTheme="minorHAnsi" w:hAnsiTheme="minorHAnsi"/>
            <w:noProof/>
            <w:sz w:val="20"/>
            <w:szCs w:val="20"/>
          </w:rPr>
          <w:t>Figure 7: School Report</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_Toc152074591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6</w:t>
        </w:r>
        <w:r w:rsidRPr="00906996">
          <w:rPr>
            <w:rFonts w:asciiTheme="minorHAnsi" w:hAnsiTheme="minorHAnsi"/>
            <w:noProof/>
            <w:webHidden/>
            <w:sz w:val="20"/>
            <w:szCs w:val="20"/>
          </w:rPr>
          <w:fldChar w:fldCharType="end"/>
        </w:r>
      </w:hyperlink>
    </w:p>
    <w:p w14:paraId="57E9974B" w14:textId="59DA56AA"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2" w:history="1">
        <w:r w:rsidRPr="00906996">
          <w:rPr>
            <w:rStyle w:val="Hyperlink"/>
            <w:rFonts w:asciiTheme="minorHAnsi" w:hAnsiTheme="minorHAnsi"/>
            <w:noProof/>
            <w:sz w:val="20"/>
            <w:szCs w:val="20"/>
          </w:rPr>
          <w:t>Figure 8: School Report Menu</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_Toc152074592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6</w:t>
        </w:r>
        <w:r w:rsidRPr="00906996">
          <w:rPr>
            <w:rFonts w:asciiTheme="minorHAnsi" w:hAnsiTheme="minorHAnsi"/>
            <w:noProof/>
            <w:webHidden/>
            <w:sz w:val="20"/>
            <w:szCs w:val="20"/>
          </w:rPr>
          <w:fldChar w:fldCharType="end"/>
        </w:r>
      </w:hyperlink>
    </w:p>
    <w:p w14:paraId="375E04BE" w14:textId="4C252B71"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3" w:history="1">
        <w:r w:rsidRPr="00906996">
          <w:rPr>
            <w:rStyle w:val="Hyperlink"/>
            <w:rFonts w:asciiTheme="minorHAnsi" w:hAnsiTheme="minorHAnsi"/>
            <w:noProof/>
            <w:sz w:val="20"/>
            <w:szCs w:val="20"/>
          </w:rPr>
          <w:t>Figure 9: Teacher Report Menu</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_Toc152074593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7</w:t>
        </w:r>
        <w:r w:rsidRPr="00906996">
          <w:rPr>
            <w:rFonts w:asciiTheme="minorHAnsi" w:hAnsiTheme="minorHAnsi"/>
            <w:noProof/>
            <w:webHidden/>
            <w:sz w:val="20"/>
            <w:szCs w:val="20"/>
          </w:rPr>
          <w:fldChar w:fldCharType="end"/>
        </w:r>
      </w:hyperlink>
    </w:p>
    <w:p w14:paraId="2CE8C777" w14:textId="08D31007"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4" w:history="1">
        <w:r w:rsidRPr="00906996">
          <w:rPr>
            <w:rStyle w:val="Hyperlink"/>
            <w:rFonts w:asciiTheme="minorHAnsi" w:hAnsiTheme="minorHAnsi"/>
            <w:noProof/>
            <w:sz w:val="20"/>
            <w:szCs w:val="20"/>
          </w:rPr>
          <w:t>Figure 10: Course Report Page</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_Toc152074594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7</w:t>
        </w:r>
        <w:r w:rsidRPr="00906996">
          <w:rPr>
            <w:rFonts w:asciiTheme="minorHAnsi" w:hAnsiTheme="minorHAnsi"/>
            <w:noProof/>
            <w:webHidden/>
            <w:sz w:val="20"/>
            <w:szCs w:val="20"/>
          </w:rPr>
          <w:fldChar w:fldCharType="end"/>
        </w:r>
      </w:hyperlink>
    </w:p>
    <w:p w14:paraId="7938DCEB" w14:textId="4217D675"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5" w:history="1">
        <w:r w:rsidRPr="00906996">
          <w:rPr>
            <w:rStyle w:val="Hyperlink"/>
            <w:rFonts w:asciiTheme="minorHAnsi" w:hAnsiTheme="minorHAnsi"/>
            <w:noProof/>
            <w:sz w:val="20"/>
            <w:szCs w:val="20"/>
          </w:rPr>
          <w:t>Figure 11: Student Roster</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_Toc152074595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8</w:t>
        </w:r>
        <w:r w:rsidRPr="00906996">
          <w:rPr>
            <w:rFonts w:asciiTheme="minorHAnsi" w:hAnsiTheme="minorHAnsi"/>
            <w:noProof/>
            <w:webHidden/>
            <w:sz w:val="20"/>
            <w:szCs w:val="20"/>
          </w:rPr>
          <w:fldChar w:fldCharType="end"/>
        </w:r>
      </w:hyperlink>
    </w:p>
    <w:p w14:paraId="15802886" w14:textId="41B76432"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6" w:history="1">
        <w:r w:rsidRPr="00906996">
          <w:rPr>
            <w:rStyle w:val="Hyperlink"/>
            <w:rFonts w:asciiTheme="minorHAnsi" w:hAnsiTheme="minorHAnsi"/>
            <w:noProof/>
            <w:sz w:val="20"/>
            <w:szCs w:val="20"/>
          </w:rPr>
          <w:t>Figure 12: Student Report</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_Toc152074596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9</w:t>
        </w:r>
        <w:r w:rsidRPr="00906996">
          <w:rPr>
            <w:rFonts w:asciiTheme="minorHAnsi" w:hAnsiTheme="minorHAnsi"/>
            <w:noProof/>
            <w:webHidden/>
            <w:sz w:val="20"/>
            <w:szCs w:val="20"/>
          </w:rPr>
          <w:fldChar w:fldCharType="end"/>
        </w:r>
      </w:hyperlink>
    </w:p>
    <w:p w14:paraId="709F479C" w14:textId="26D32CC9"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7" w:history="1">
        <w:r w:rsidRPr="00906996">
          <w:rPr>
            <w:rStyle w:val="Hyperlink"/>
            <w:rFonts w:asciiTheme="minorHAnsi" w:hAnsiTheme="minorHAnsi"/>
            <w:noProof/>
            <w:sz w:val="20"/>
            <w:szCs w:val="20"/>
          </w:rPr>
          <w:t>Figure 13: Student Assessment - Renaissance Unified Score tab</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_Toc152074597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9</w:t>
        </w:r>
        <w:r w:rsidRPr="00906996">
          <w:rPr>
            <w:rFonts w:asciiTheme="minorHAnsi" w:hAnsiTheme="minorHAnsi"/>
            <w:noProof/>
            <w:webHidden/>
            <w:sz w:val="20"/>
            <w:szCs w:val="20"/>
          </w:rPr>
          <w:fldChar w:fldCharType="end"/>
        </w:r>
      </w:hyperlink>
    </w:p>
    <w:p w14:paraId="298B2EF3" w14:textId="7B4A4B2B"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8" w:history="1">
        <w:r w:rsidRPr="00906996">
          <w:rPr>
            <w:rStyle w:val="Hyperlink"/>
            <w:rFonts w:asciiTheme="minorHAnsi" w:hAnsiTheme="minorHAnsi"/>
            <w:noProof/>
            <w:sz w:val="20"/>
            <w:szCs w:val="20"/>
          </w:rPr>
          <w:t>Figure 14: Example Risk Indicator Events</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_Toc152074598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10</w:t>
        </w:r>
        <w:r w:rsidRPr="00906996">
          <w:rPr>
            <w:rFonts w:asciiTheme="minorHAnsi" w:hAnsiTheme="minorHAnsi"/>
            <w:noProof/>
            <w:webHidden/>
            <w:sz w:val="20"/>
            <w:szCs w:val="20"/>
          </w:rPr>
          <w:fldChar w:fldCharType="end"/>
        </w:r>
      </w:hyperlink>
    </w:p>
    <w:p w14:paraId="5B94DCBE" w14:textId="490C6452"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599" w:history="1">
        <w:r w:rsidRPr="00906996">
          <w:rPr>
            <w:rStyle w:val="Hyperlink"/>
            <w:rFonts w:asciiTheme="minorHAnsi" w:hAnsiTheme="minorHAnsi"/>
            <w:noProof/>
            <w:sz w:val="20"/>
            <w:szCs w:val="20"/>
          </w:rPr>
          <w:t>Figure 15: Create an Intervention Plan</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_Toc152074599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11</w:t>
        </w:r>
        <w:r w:rsidRPr="00906996">
          <w:rPr>
            <w:rFonts w:asciiTheme="minorHAnsi" w:hAnsiTheme="minorHAnsi"/>
            <w:noProof/>
            <w:webHidden/>
            <w:sz w:val="20"/>
            <w:szCs w:val="20"/>
          </w:rPr>
          <w:fldChar w:fldCharType="end"/>
        </w:r>
      </w:hyperlink>
    </w:p>
    <w:p w14:paraId="78E55543" w14:textId="3C1C7A31"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600" w:history="1">
        <w:r w:rsidRPr="00906996">
          <w:rPr>
            <w:rStyle w:val="Hyperlink"/>
            <w:rFonts w:asciiTheme="minorHAnsi" w:hAnsiTheme="minorHAnsi"/>
            <w:noProof/>
            <w:sz w:val="20"/>
            <w:szCs w:val="20"/>
          </w:rPr>
          <w:t>Figure 16: Submit an Intervention Plan</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_Toc152074600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11</w:t>
        </w:r>
        <w:r w:rsidRPr="00906996">
          <w:rPr>
            <w:rFonts w:asciiTheme="minorHAnsi" w:hAnsiTheme="minorHAnsi"/>
            <w:noProof/>
            <w:webHidden/>
            <w:sz w:val="20"/>
            <w:szCs w:val="20"/>
          </w:rPr>
          <w:fldChar w:fldCharType="end"/>
        </w:r>
      </w:hyperlink>
    </w:p>
    <w:p w14:paraId="1104EF4B" w14:textId="7DAE8E1E"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601" w:history="1">
        <w:r w:rsidRPr="00906996">
          <w:rPr>
            <w:rStyle w:val="Hyperlink"/>
            <w:rFonts w:asciiTheme="minorHAnsi" w:hAnsiTheme="minorHAnsi"/>
            <w:noProof/>
            <w:sz w:val="20"/>
            <w:szCs w:val="20"/>
          </w:rPr>
          <w:t>Figure 17: Intervention Plan Details</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_Toc152074601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12</w:t>
        </w:r>
        <w:r w:rsidRPr="00906996">
          <w:rPr>
            <w:rFonts w:asciiTheme="minorHAnsi" w:hAnsiTheme="minorHAnsi"/>
            <w:noProof/>
            <w:webHidden/>
            <w:sz w:val="20"/>
            <w:szCs w:val="20"/>
          </w:rPr>
          <w:fldChar w:fldCharType="end"/>
        </w:r>
      </w:hyperlink>
    </w:p>
    <w:p w14:paraId="055CBEC8" w14:textId="56F3B287"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602" w:history="1">
        <w:r w:rsidRPr="00906996">
          <w:rPr>
            <w:rStyle w:val="Hyperlink"/>
            <w:rFonts w:asciiTheme="minorHAnsi" w:hAnsiTheme="minorHAnsi"/>
            <w:noProof/>
            <w:sz w:val="20"/>
            <w:szCs w:val="20"/>
          </w:rPr>
          <w:t>Figure 18: Submit an Intervention</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_Toc152074602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12</w:t>
        </w:r>
        <w:r w:rsidRPr="00906996">
          <w:rPr>
            <w:rFonts w:asciiTheme="minorHAnsi" w:hAnsiTheme="minorHAnsi"/>
            <w:noProof/>
            <w:webHidden/>
            <w:sz w:val="20"/>
            <w:szCs w:val="20"/>
          </w:rPr>
          <w:fldChar w:fldCharType="end"/>
        </w:r>
      </w:hyperlink>
    </w:p>
    <w:p w14:paraId="520FAA6A" w14:textId="2682852A" w:rsidR="003201E9" w:rsidRPr="00906996" w:rsidRDefault="003201E9">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603" w:history="1">
        <w:r w:rsidRPr="00906996">
          <w:rPr>
            <w:rStyle w:val="Hyperlink"/>
            <w:rFonts w:asciiTheme="minorHAnsi" w:hAnsiTheme="minorHAnsi"/>
            <w:noProof/>
            <w:sz w:val="20"/>
            <w:szCs w:val="20"/>
          </w:rPr>
          <w:t>Figure 19: Example Student Intervention Input</w:t>
        </w:r>
        <w:r w:rsidRPr="00906996">
          <w:rPr>
            <w:rFonts w:asciiTheme="minorHAnsi" w:hAnsiTheme="minorHAnsi"/>
            <w:noProof/>
            <w:webHidden/>
            <w:sz w:val="20"/>
            <w:szCs w:val="20"/>
          </w:rPr>
          <w:tab/>
        </w:r>
        <w:r w:rsidRPr="00906996">
          <w:rPr>
            <w:rFonts w:asciiTheme="minorHAnsi" w:hAnsiTheme="minorHAnsi"/>
            <w:noProof/>
            <w:webHidden/>
            <w:sz w:val="20"/>
            <w:szCs w:val="20"/>
          </w:rPr>
          <w:fldChar w:fldCharType="begin"/>
        </w:r>
        <w:r w:rsidRPr="00906996">
          <w:rPr>
            <w:rFonts w:asciiTheme="minorHAnsi" w:hAnsiTheme="minorHAnsi"/>
            <w:noProof/>
            <w:webHidden/>
            <w:sz w:val="20"/>
            <w:szCs w:val="20"/>
          </w:rPr>
          <w:instrText xml:space="preserve"> PAGEREF _Toc152074603 \h </w:instrText>
        </w:r>
        <w:r w:rsidRPr="00906996">
          <w:rPr>
            <w:rFonts w:asciiTheme="minorHAnsi" w:hAnsiTheme="minorHAnsi"/>
            <w:noProof/>
            <w:webHidden/>
            <w:sz w:val="20"/>
            <w:szCs w:val="20"/>
          </w:rPr>
        </w:r>
        <w:r w:rsidRPr="00906996">
          <w:rPr>
            <w:rFonts w:asciiTheme="minorHAnsi" w:hAnsiTheme="minorHAnsi"/>
            <w:noProof/>
            <w:webHidden/>
            <w:sz w:val="20"/>
            <w:szCs w:val="20"/>
          </w:rPr>
          <w:fldChar w:fldCharType="separate"/>
        </w:r>
        <w:r w:rsidRPr="00906996">
          <w:rPr>
            <w:rFonts w:asciiTheme="minorHAnsi" w:hAnsiTheme="minorHAnsi"/>
            <w:noProof/>
            <w:webHidden/>
            <w:sz w:val="20"/>
            <w:szCs w:val="20"/>
          </w:rPr>
          <w:t>13</w:t>
        </w:r>
        <w:r w:rsidRPr="00906996">
          <w:rPr>
            <w:rFonts w:asciiTheme="minorHAnsi" w:hAnsiTheme="minorHAnsi"/>
            <w:noProof/>
            <w:webHidden/>
            <w:sz w:val="20"/>
            <w:szCs w:val="20"/>
          </w:rPr>
          <w:fldChar w:fldCharType="end"/>
        </w:r>
      </w:hyperlink>
    </w:p>
    <w:p w14:paraId="79595213" w14:textId="3E098158" w:rsidR="00A72602" w:rsidRPr="000828DE" w:rsidRDefault="00EB5C4E" w:rsidP="00723967">
      <w:pPr>
        <w:rPr>
          <w:rFonts w:asciiTheme="minorHAnsi" w:hAnsiTheme="minorHAnsi"/>
          <w:sz w:val="20"/>
          <w:szCs w:val="20"/>
        </w:rPr>
      </w:pPr>
      <w:r w:rsidRPr="00906996">
        <w:rPr>
          <w:rFonts w:asciiTheme="minorHAnsi" w:hAnsiTheme="minorHAnsi"/>
          <w:sz w:val="20"/>
          <w:szCs w:val="20"/>
        </w:rPr>
        <w:fldChar w:fldCharType="end"/>
      </w:r>
    </w:p>
    <w:p w14:paraId="43C8F5FE" w14:textId="5AE8E2A9" w:rsidR="000828DE" w:rsidRPr="000828DE" w:rsidRDefault="00473CAA">
      <w:pPr>
        <w:pStyle w:val="TableofFigures"/>
        <w:tabs>
          <w:tab w:val="right" w:leader="dot" w:pos="9440"/>
        </w:tabs>
        <w:rPr>
          <w:rFonts w:asciiTheme="minorHAnsi" w:eastAsiaTheme="minorEastAsia" w:hAnsiTheme="minorHAnsi" w:cstheme="minorBidi"/>
          <w:noProof/>
          <w:kern w:val="2"/>
          <w:sz w:val="20"/>
          <w:szCs w:val="20"/>
          <w14:ligatures w14:val="standardContextual"/>
        </w:rPr>
      </w:pPr>
      <w:r w:rsidRPr="000828DE">
        <w:rPr>
          <w:rFonts w:asciiTheme="minorHAnsi" w:hAnsiTheme="minorHAnsi"/>
          <w:sz w:val="20"/>
          <w:szCs w:val="20"/>
        </w:rPr>
        <w:fldChar w:fldCharType="begin"/>
      </w:r>
      <w:r w:rsidRPr="000828DE">
        <w:rPr>
          <w:rFonts w:asciiTheme="minorHAnsi" w:hAnsiTheme="minorHAnsi"/>
          <w:sz w:val="20"/>
          <w:szCs w:val="20"/>
        </w:rPr>
        <w:instrText xml:space="preserve"> TOC \h \z \c "Table" </w:instrText>
      </w:r>
      <w:r w:rsidRPr="000828DE">
        <w:rPr>
          <w:rFonts w:asciiTheme="minorHAnsi" w:hAnsiTheme="minorHAnsi"/>
          <w:sz w:val="20"/>
          <w:szCs w:val="20"/>
        </w:rPr>
        <w:fldChar w:fldCharType="separate"/>
      </w:r>
      <w:hyperlink w:anchor="_Toc152074685" w:history="1">
        <w:r w:rsidR="000828DE" w:rsidRPr="000828DE">
          <w:rPr>
            <w:rStyle w:val="Hyperlink"/>
            <w:rFonts w:asciiTheme="minorHAnsi" w:hAnsiTheme="minorHAnsi"/>
            <w:noProof/>
            <w:sz w:val="20"/>
            <w:szCs w:val="20"/>
          </w:rPr>
          <w:t>Table 1: Data Sources</w:t>
        </w:r>
        <w:r w:rsidR="000828DE" w:rsidRPr="000828DE">
          <w:rPr>
            <w:rFonts w:asciiTheme="minorHAnsi" w:hAnsiTheme="minorHAnsi"/>
            <w:noProof/>
            <w:webHidden/>
            <w:sz w:val="20"/>
            <w:szCs w:val="20"/>
          </w:rPr>
          <w:tab/>
        </w:r>
        <w:r w:rsidR="000828DE" w:rsidRPr="000828DE">
          <w:rPr>
            <w:rFonts w:asciiTheme="minorHAnsi" w:hAnsiTheme="minorHAnsi"/>
            <w:noProof/>
            <w:webHidden/>
            <w:sz w:val="20"/>
            <w:szCs w:val="20"/>
          </w:rPr>
          <w:fldChar w:fldCharType="begin"/>
        </w:r>
        <w:r w:rsidR="000828DE" w:rsidRPr="000828DE">
          <w:rPr>
            <w:rFonts w:asciiTheme="minorHAnsi" w:hAnsiTheme="minorHAnsi"/>
            <w:noProof/>
            <w:webHidden/>
            <w:sz w:val="20"/>
            <w:szCs w:val="20"/>
          </w:rPr>
          <w:instrText xml:space="preserve"> PAGEREF _Toc152074685 \h </w:instrText>
        </w:r>
        <w:r w:rsidR="000828DE" w:rsidRPr="000828DE">
          <w:rPr>
            <w:rFonts w:asciiTheme="minorHAnsi" w:hAnsiTheme="minorHAnsi"/>
            <w:noProof/>
            <w:webHidden/>
            <w:sz w:val="20"/>
            <w:szCs w:val="20"/>
          </w:rPr>
        </w:r>
        <w:r w:rsidR="000828DE" w:rsidRPr="000828DE">
          <w:rPr>
            <w:rFonts w:asciiTheme="minorHAnsi" w:hAnsiTheme="minorHAnsi"/>
            <w:noProof/>
            <w:webHidden/>
            <w:sz w:val="20"/>
            <w:szCs w:val="20"/>
          </w:rPr>
          <w:fldChar w:fldCharType="separate"/>
        </w:r>
        <w:r w:rsidR="000828DE" w:rsidRPr="000828DE">
          <w:rPr>
            <w:rFonts w:asciiTheme="minorHAnsi" w:hAnsiTheme="minorHAnsi"/>
            <w:noProof/>
            <w:webHidden/>
            <w:sz w:val="20"/>
            <w:szCs w:val="20"/>
          </w:rPr>
          <w:t>13</w:t>
        </w:r>
        <w:r w:rsidR="000828DE" w:rsidRPr="000828DE">
          <w:rPr>
            <w:rFonts w:asciiTheme="minorHAnsi" w:hAnsiTheme="minorHAnsi"/>
            <w:noProof/>
            <w:webHidden/>
            <w:sz w:val="20"/>
            <w:szCs w:val="20"/>
          </w:rPr>
          <w:fldChar w:fldCharType="end"/>
        </w:r>
      </w:hyperlink>
    </w:p>
    <w:p w14:paraId="0F91DDC7" w14:textId="7259A53F" w:rsidR="000828DE" w:rsidRPr="000828DE" w:rsidRDefault="000828DE">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686" w:history="1">
        <w:r w:rsidRPr="000828DE">
          <w:rPr>
            <w:rStyle w:val="Hyperlink"/>
            <w:rFonts w:asciiTheme="minorHAnsi" w:hAnsiTheme="minorHAnsi"/>
            <w:noProof/>
            <w:sz w:val="20"/>
            <w:szCs w:val="20"/>
          </w:rPr>
          <w:t>Table 2: Data Refresh Rate</w:t>
        </w:r>
        <w:r w:rsidRPr="000828DE">
          <w:rPr>
            <w:rFonts w:asciiTheme="minorHAnsi" w:hAnsiTheme="minorHAnsi"/>
            <w:noProof/>
            <w:webHidden/>
            <w:sz w:val="20"/>
            <w:szCs w:val="20"/>
          </w:rPr>
          <w:tab/>
        </w:r>
        <w:r w:rsidRPr="000828DE">
          <w:rPr>
            <w:rFonts w:asciiTheme="minorHAnsi" w:hAnsiTheme="minorHAnsi"/>
            <w:noProof/>
            <w:webHidden/>
            <w:sz w:val="20"/>
            <w:szCs w:val="20"/>
          </w:rPr>
          <w:fldChar w:fldCharType="begin"/>
        </w:r>
        <w:r w:rsidRPr="000828DE">
          <w:rPr>
            <w:rFonts w:asciiTheme="minorHAnsi" w:hAnsiTheme="minorHAnsi"/>
            <w:noProof/>
            <w:webHidden/>
            <w:sz w:val="20"/>
            <w:szCs w:val="20"/>
          </w:rPr>
          <w:instrText xml:space="preserve"> PAGEREF _Toc152074686 \h </w:instrText>
        </w:r>
        <w:r w:rsidRPr="000828DE">
          <w:rPr>
            <w:rFonts w:asciiTheme="minorHAnsi" w:hAnsiTheme="minorHAnsi"/>
            <w:noProof/>
            <w:webHidden/>
            <w:sz w:val="20"/>
            <w:szCs w:val="20"/>
          </w:rPr>
        </w:r>
        <w:r w:rsidRPr="000828DE">
          <w:rPr>
            <w:rFonts w:asciiTheme="minorHAnsi" w:hAnsiTheme="minorHAnsi"/>
            <w:noProof/>
            <w:webHidden/>
            <w:sz w:val="20"/>
            <w:szCs w:val="20"/>
          </w:rPr>
          <w:fldChar w:fldCharType="separate"/>
        </w:r>
        <w:r w:rsidRPr="000828DE">
          <w:rPr>
            <w:rFonts w:asciiTheme="minorHAnsi" w:hAnsiTheme="minorHAnsi"/>
            <w:noProof/>
            <w:webHidden/>
            <w:sz w:val="20"/>
            <w:szCs w:val="20"/>
          </w:rPr>
          <w:t>13</w:t>
        </w:r>
        <w:r w:rsidRPr="000828DE">
          <w:rPr>
            <w:rFonts w:asciiTheme="minorHAnsi" w:hAnsiTheme="minorHAnsi"/>
            <w:noProof/>
            <w:webHidden/>
            <w:sz w:val="20"/>
            <w:szCs w:val="20"/>
          </w:rPr>
          <w:fldChar w:fldCharType="end"/>
        </w:r>
      </w:hyperlink>
    </w:p>
    <w:p w14:paraId="69F5E03A" w14:textId="7E80A624" w:rsidR="000828DE" w:rsidRPr="000828DE" w:rsidRDefault="000828DE">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687" w:history="1">
        <w:r w:rsidRPr="000828DE">
          <w:rPr>
            <w:rStyle w:val="Hyperlink"/>
            <w:rFonts w:asciiTheme="minorHAnsi" w:hAnsiTheme="minorHAnsi"/>
            <w:noProof/>
            <w:sz w:val="20"/>
            <w:szCs w:val="20"/>
          </w:rPr>
          <w:t>Table 3: Indicator Business Rules</w:t>
        </w:r>
        <w:r w:rsidRPr="000828DE">
          <w:rPr>
            <w:rFonts w:asciiTheme="minorHAnsi" w:hAnsiTheme="minorHAnsi"/>
            <w:noProof/>
            <w:webHidden/>
            <w:sz w:val="20"/>
            <w:szCs w:val="20"/>
          </w:rPr>
          <w:tab/>
        </w:r>
        <w:r w:rsidRPr="000828DE">
          <w:rPr>
            <w:rFonts w:asciiTheme="minorHAnsi" w:hAnsiTheme="minorHAnsi"/>
            <w:noProof/>
            <w:webHidden/>
            <w:sz w:val="20"/>
            <w:szCs w:val="20"/>
          </w:rPr>
          <w:fldChar w:fldCharType="begin"/>
        </w:r>
        <w:r w:rsidRPr="000828DE">
          <w:rPr>
            <w:rFonts w:asciiTheme="minorHAnsi" w:hAnsiTheme="minorHAnsi"/>
            <w:noProof/>
            <w:webHidden/>
            <w:sz w:val="20"/>
            <w:szCs w:val="20"/>
          </w:rPr>
          <w:instrText xml:space="preserve"> PAGEREF _Toc152074687 \h </w:instrText>
        </w:r>
        <w:r w:rsidRPr="000828DE">
          <w:rPr>
            <w:rFonts w:asciiTheme="minorHAnsi" w:hAnsiTheme="minorHAnsi"/>
            <w:noProof/>
            <w:webHidden/>
            <w:sz w:val="20"/>
            <w:szCs w:val="20"/>
          </w:rPr>
        </w:r>
        <w:r w:rsidRPr="000828DE">
          <w:rPr>
            <w:rFonts w:asciiTheme="minorHAnsi" w:hAnsiTheme="minorHAnsi"/>
            <w:noProof/>
            <w:webHidden/>
            <w:sz w:val="20"/>
            <w:szCs w:val="20"/>
          </w:rPr>
          <w:fldChar w:fldCharType="separate"/>
        </w:r>
        <w:r w:rsidRPr="000828DE">
          <w:rPr>
            <w:rFonts w:asciiTheme="minorHAnsi" w:hAnsiTheme="minorHAnsi"/>
            <w:noProof/>
            <w:webHidden/>
            <w:sz w:val="20"/>
            <w:szCs w:val="20"/>
          </w:rPr>
          <w:t>15</w:t>
        </w:r>
        <w:r w:rsidRPr="000828DE">
          <w:rPr>
            <w:rFonts w:asciiTheme="minorHAnsi" w:hAnsiTheme="minorHAnsi"/>
            <w:noProof/>
            <w:webHidden/>
            <w:sz w:val="20"/>
            <w:szCs w:val="20"/>
          </w:rPr>
          <w:fldChar w:fldCharType="end"/>
        </w:r>
      </w:hyperlink>
    </w:p>
    <w:p w14:paraId="18A7EF1C" w14:textId="68C0569D" w:rsidR="000828DE" w:rsidRPr="000828DE" w:rsidRDefault="000828DE">
      <w:pPr>
        <w:pStyle w:val="TableofFigures"/>
        <w:tabs>
          <w:tab w:val="right" w:leader="dot" w:pos="9440"/>
        </w:tabs>
        <w:rPr>
          <w:rFonts w:asciiTheme="minorHAnsi" w:eastAsiaTheme="minorEastAsia" w:hAnsiTheme="minorHAnsi" w:cstheme="minorBidi"/>
          <w:noProof/>
          <w:kern w:val="2"/>
          <w:sz w:val="20"/>
          <w:szCs w:val="20"/>
          <w14:ligatures w14:val="standardContextual"/>
        </w:rPr>
      </w:pPr>
      <w:hyperlink w:anchor="_Toc152074688" w:history="1">
        <w:r w:rsidRPr="000828DE">
          <w:rPr>
            <w:rStyle w:val="Hyperlink"/>
            <w:rFonts w:asciiTheme="minorHAnsi" w:hAnsiTheme="minorHAnsi"/>
            <w:noProof/>
            <w:sz w:val="20"/>
            <w:szCs w:val="20"/>
          </w:rPr>
          <w:t>Table 4: Student Attributes</w:t>
        </w:r>
        <w:r w:rsidRPr="000828DE">
          <w:rPr>
            <w:rFonts w:asciiTheme="minorHAnsi" w:hAnsiTheme="minorHAnsi"/>
            <w:noProof/>
            <w:webHidden/>
            <w:sz w:val="20"/>
            <w:szCs w:val="20"/>
          </w:rPr>
          <w:tab/>
        </w:r>
        <w:r w:rsidRPr="000828DE">
          <w:rPr>
            <w:rFonts w:asciiTheme="minorHAnsi" w:hAnsiTheme="minorHAnsi"/>
            <w:noProof/>
            <w:webHidden/>
            <w:sz w:val="20"/>
            <w:szCs w:val="20"/>
          </w:rPr>
          <w:fldChar w:fldCharType="begin"/>
        </w:r>
        <w:r w:rsidRPr="000828DE">
          <w:rPr>
            <w:rFonts w:asciiTheme="minorHAnsi" w:hAnsiTheme="minorHAnsi"/>
            <w:noProof/>
            <w:webHidden/>
            <w:sz w:val="20"/>
            <w:szCs w:val="20"/>
          </w:rPr>
          <w:instrText xml:space="preserve"> PAGEREF _Toc152074688 \h </w:instrText>
        </w:r>
        <w:r w:rsidRPr="000828DE">
          <w:rPr>
            <w:rFonts w:asciiTheme="minorHAnsi" w:hAnsiTheme="minorHAnsi"/>
            <w:noProof/>
            <w:webHidden/>
            <w:sz w:val="20"/>
            <w:szCs w:val="20"/>
          </w:rPr>
        </w:r>
        <w:r w:rsidRPr="000828DE">
          <w:rPr>
            <w:rFonts w:asciiTheme="minorHAnsi" w:hAnsiTheme="minorHAnsi"/>
            <w:noProof/>
            <w:webHidden/>
            <w:sz w:val="20"/>
            <w:szCs w:val="20"/>
          </w:rPr>
          <w:fldChar w:fldCharType="separate"/>
        </w:r>
        <w:r w:rsidRPr="000828DE">
          <w:rPr>
            <w:rFonts w:asciiTheme="minorHAnsi" w:hAnsiTheme="minorHAnsi"/>
            <w:noProof/>
            <w:webHidden/>
            <w:sz w:val="20"/>
            <w:szCs w:val="20"/>
          </w:rPr>
          <w:t>15</w:t>
        </w:r>
        <w:r w:rsidRPr="000828DE">
          <w:rPr>
            <w:rFonts w:asciiTheme="minorHAnsi" w:hAnsiTheme="minorHAnsi"/>
            <w:noProof/>
            <w:webHidden/>
            <w:sz w:val="20"/>
            <w:szCs w:val="20"/>
          </w:rPr>
          <w:fldChar w:fldCharType="end"/>
        </w:r>
      </w:hyperlink>
    </w:p>
    <w:p w14:paraId="20090E58" w14:textId="41B2493A" w:rsidR="000828DE" w:rsidRPr="000828DE" w:rsidRDefault="00473CAA" w:rsidP="00723967">
      <w:pPr>
        <w:rPr>
          <w:rFonts w:asciiTheme="minorHAnsi" w:hAnsiTheme="minorHAnsi"/>
          <w:sz w:val="20"/>
          <w:szCs w:val="20"/>
        </w:rPr>
      </w:pPr>
      <w:r w:rsidRPr="000828DE">
        <w:rPr>
          <w:rFonts w:asciiTheme="minorHAnsi" w:hAnsiTheme="minorHAnsi"/>
          <w:sz w:val="20"/>
          <w:szCs w:val="20"/>
        </w:rPr>
        <w:fldChar w:fldCharType="end"/>
      </w:r>
    </w:p>
    <w:p w14:paraId="76946942" w14:textId="4E0C5F3C" w:rsidR="004D5B61" w:rsidRPr="00BB3E15" w:rsidRDefault="004D5B61" w:rsidP="00723967">
      <w:pPr>
        <w:sectPr w:rsidR="004D5B61" w:rsidRPr="00BB3E15" w:rsidSect="006B416B">
          <w:headerReference w:type="default" r:id="rId15"/>
          <w:footerReference w:type="default" r:id="rId16"/>
          <w:footerReference w:type="first" r:id="rId17"/>
          <w:pgSz w:w="12240" w:h="15840"/>
          <w:pgMar w:top="1440" w:right="1350" w:bottom="1530" w:left="1440" w:header="720" w:footer="405" w:gutter="0"/>
          <w:pgNumType w:fmt="lowerRoman"/>
          <w:cols w:space="720"/>
          <w:titlePg/>
          <w:docGrid w:linePitch="360"/>
        </w:sectPr>
      </w:pPr>
    </w:p>
    <w:p w14:paraId="04AC1E98" w14:textId="3908FA08" w:rsidR="00E55797" w:rsidRDefault="00E55797" w:rsidP="00CE67C0">
      <w:pPr>
        <w:pStyle w:val="Heading1"/>
        <w:spacing w:before="40"/>
      </w:pPr>
      <w:bookmarkStart w:id="1" w:name="_Hlk143771365"/>
      <w:bookmarkStart w:id="2" w:name="_Toc152074691"/>
      <w:r>
        <w:lastRenderedPageBreak/>
        <w:t>Overview</w:t>
      </w:r>
      <w:bookmarkEnd w:id="2"/>
    </w:p>
    <w:bookmarkEnd w:id="1"/>
    <w:p w14:paraId="481D3D17" w14:textId="675A1CDF" w:rsidR="00140329" w:rsidRDefault="00140329" w:rsidP="00482720">
      <w:pPr>
        <w:jc w:val="left"/>
        <w:rPr>
          <w:rFonts w:ascii="Times New Roman" w:hAnsi="Times New Roman"/>
        </w:rPr>
      </w:pPr>
      <w:r w:rsidRPr="00140329">
        <w:rPr>
          <w:rFonts w:ascii="Times New Roman" w:hAnsi="Times New Roman"/>
        </w:rPr>
        <w:t>The</w:t>
      </w:r>
      <w:r w:rsidR="00710FA4">
        <w:rPr>
          <w:rFonts w:ascii="Times New Roman" w:hAnsi="Times New Roman"/>
        </w:rPr>
        <w:t xml:space="preserve"> Early Warning System</w:t>
      </w:r>
      <w:r w:rsidRPr="00140329">
        <w:rPr>
          <w:rFonts w:ascii="Times New Roman" w:hAnsi="Times New Roman"/>
        </w:rPr>
        <w:t xml:space="preserve"> </w:t>
      </w:r>
      <w:r w:rsidR="00710FA4">
        <w:rPr>
          <w:rFonts w:ascii="Times New Roman" w:hAnsi="Times New Roman"/>
        </w:rPr>
        <w:t>(</w:t>
      </w:r>
      <w:r w:rsidRPr="00140329">
        <w:rPr>
          <w:rFonts w:ascii="Times New Roman" w:hAnsi="Times New Roman"/>
        </w:rPr>
        <w:t>EWS</w:t>
      </w:r>
      <w:r w:rsidR="00710FA4">
        <w:rPr>
          <w:rFonts w:ascii="Times New Roman" w:hAnsi="Times New Roman"/>
        </w:rPr>
        <w:t>)</w:t>
      </w:r>
      <w:r w:rsidRPr="00140329">
        <w:rPr>
          <w:rFonts w:ascii="Times New Roman" w:hAnsi="Times New Roman"/>
        </w:rPr>
        <w:t xml:space="preserve"> is</w:t>
      </w:r>
      <w:r w:rsidR="00A2440E">
        <w:rPr>
          <w:rFonts w:ascii="Times New Roman" w:hAnsi="Times New Roman"/>
        </w:rPr>
        <w:t xml:space="preserve"> a web application</w:t>
      </w:r>
      <w:r w:rsidRPr="00140329">
        <w:rPr>
          <w:rFonts w:ascii="Times New Roman" w:hAnsi="Times New Roman"/>
        </w:rPr>
        <w:t xml:space="preserve"> to provide educators with measurable data over time for individual students and student groups. The </w:t>
      </w:r>
      <w:r w:rsidR="00DF2B50">
        <w:rPr>
          <w:rFonts w:ascii="Times New Roman" w:hAnsi="Times New Roman"/>
        </w:rPr>
        <w:t xml:space="preserve">system </w:t>
      </w:r>
      <w:r w:rsidRPr="00140329">
        <w:rPr>
          <w:rFonts w:ascii="Times New Roman" w:hAnsi="Times New Roman"/>
        </w:rPr>
        <w:t>focus</w:t>
      </w:r>
      <w:r w:rsidR="00DF2B50">
        <w:rPr>
          <w:rFonts w:ascii="Times New Roman" w:hAnsi="Times New Roman"/>
        </w:rPr>
        <w:t xml:space="preserve">es </w:t>
      </w:r>
      <w:r w:rsidRPr="00140329">
        <w:rPr>
          <w:rFonts w:ascii="Times New Roman" w:hAnsi="Times New Roman"/>
        </w:rPr>
        <w:t xml:space="preserve">on indicators that are both highly predictive of students’ </w:t>
      </w:r>
      <w:r w:rsidR="003D4DCA" w:rsidRPr="003D4DCA">
        <w:rPr>
          <w:rFonts w:ascii="Times New Roman" w:hAnsi="Times New Roman"/>
        </w:rPr>
        <w:t>success</w:t>
      </w:r>
      <w:r w:rsidRPr="00140329">
        <w:rPr>
          <w:rFonts w:ascii="Times New Roman" w:hAnsi="Times New Roman"/>
        </w:rPr>
        <w:t xml:space="preserve"> and subject to modification through the actions of educators and other concerned adults.</w:t>
      </w:r>
      <w:r w:rsidR="00710FA4" w:rsidRPr="00710FA4">
        <w:t xml:space="preserve"> </w:t>
      </w:r>
      <w:r w:rsidR="00710FA4" w:rsidRPr="00710FA4">
        <w:rPr>
          <w:rFonts w:ascii="Times New Roman" w:hAnsi="Times New Roman"/>
        </w:rPr>
        <w:t>The EWS helps to identify individuals and groups of students who need particular support as well as provides information for broader school and district policy decisions that will result in greater support.</w:t>
      </w:r>
    </w:p>
    <w:p w14:paraId="633D385D" w14:textId="77777777" w:rsidR="00213B5A" w:rsidRPr="00140329" w:rsidRDefault="00213B5A" w:rsidP="00482720">
      <w:pPr>
        <w:jc w:val="left"/>
        <w:rPr>
          <w:rFonts w:ascii="Times New Roman" w:hAnsi="Times New Roman"/>
        </w:rPr>
      </w:pPr>
    </w:p>
    <w:p w14:paraId="2AE20181" w14:textId="1BB68A20" w:rsidR="00CE67C0" w:rsidRDefault="00140329" w:rsidP="00482720">
      <w:pPr>
        <w:jc w:val="left"/>
        <w:rPr>
          <w:rFonts w:ascii="Times New Roman" w:hAnsi="Times New Roman"/>
        </w:rPr>
      </w:pPr>
      <w:r w:rsidRPr="00140329">
        <w:rPr>
          <w:rFonts w:ascii="Times New Roman" w:hAnsi="Times New Roman"/>
        </w:rPr>
        <w:t xml:space="preserve">The objective of the EWS is to provide accurate identification of students in need of support, assist in determining the kinds of support they need, and </w:t>
      </w:r>
      <w:r w:rsidR="0026748A">
        <w:rPr>
          <w:rFonts w:ascii="Times New Roman" w:hAnsi="Times New Roman"/>
        </w:rPr>
        <w:t xml:space="preserve">to </w:t>
      </w:r>
      <w:r w:rsidRPr="00140329">
        <w:rPr>
          <w:rFonts w:ascii="Times New Roman" w:hAnsi="Times New Roman"/>
        </w:rPr>
        <w:t>provide data to evaluate over time the effectiveness of programs implemented.</w:t>
      </w:r>
    </w:p>
    <w:p w14:paraId="2FC9C931" w14:textId="77777777" w:rsidR="00546739" w:rsidRDefault="00546739" w:rsidP="00482720">
      <w:pPr>
        <w:jc w:val="left"/>
        <w:rPr>
          <w:rFonts w:ascii="Times New Roman" w:hAnsi="Times New Roman"/>
        </w:rPr>
      </w:pPr>
    </w:p>
    <w:p w14:paraId="6208FEF6" w14:textId="34A80C37" w:rsidR="00546739" w:rsidRDefault="004D4767" w:rsidP="009A3F98">
      <w:pPr>
        <w:pStyle w:val="Heading1"/>
        <w:spacing w:before="240"/>
      </w:pPr>
      <w:bookmarkStart w:id="3" w:name="_Toc152074692"/>
      <w:r>
        <w:t>Secur</w:t>
      </w:r>
      <w:r w:rsidR="007E1D24">
        <w:t xml:space="preserve">e </w:t>
      </w:r>
      <w:r w:rsidR="009128EA">
        <w:t>Application</w:t>
      </w:r>
      <w:r>
        <w:t xml:space="preserve"> </w:t>
      </w:r>
      <w:r w:rsidR="00A030FB">
        <w:t>Access</w:t>
      </w:r>
      <w:r w:rsidR="00E753CD">
        <w:t xml:space="preserve"> and Roles</w:t>
      </w:r>
      <w:bookmarkEnd w:id="3"/>
    </w:p>
    <w:p w14:paraId="45431593" w14:textId="1F13171E" w:rsidR="00955E0C" w:rsidRDefault="00CE67C0" w:rsidP="00482720">
      <w:pPr>
        <w:jc w:val="left"/>
        <w:rPr>
          <w:rFonts w:ascii="Times New Roman" w:hAnsi="Times New Roman"/>
        </w:rPr>
      </w:pPr>
      <w:r>
        <w:rPr>
          <w:rFonts w:ascii="Times New Roman" w:hAnsi="Times New Roman"/>
        </w:rPr>
        <w:t xml:space="preserve">The </w:t>
      </w:r>
      <w:r w:rsidR="002E1257">
        <w:rPr>
          <w:rFonts w:ascii="Times New Roman" w:hAnsi="Times New Roman"/>
        </w:rPr>
        <w:t>web application</w:t>
      </w:r>
      <w:r w:rsidR="000465FE">
        <w:rPr>
          <w:rFonts w:ascii="Times New Roman" w:hAnsi="Times New Roman"/>
        </w:rPr>
        <w:t xml:space="preserve"> </w:t>
      </w:r>
      <w:r w:rsidR="00CE3AF7">
        <w:rPr>
          <w:rFonts w:ascii="Times New Roman" w:hAnsi="Times New Roman"/>
        </w:rPr>
        <w:t xml:space="preserve">employs </w:t>
      </w:r>
      <w:r w:rsidR="00482720">
        <w:rPr>
          <w:rFonts w:ascii="Times New Roman" w:hAnsi="Times New Roman"/>
        </w:rPr>
        <w:t xml:space="preserve">a </w:t>
      </w:r>
      <w:r w:rsidR="00F93F6C">
        <w:rPr>
          <w:rFonts w:ascii="Times New Roman" w:hAnsi="Times New Roman"/>
        </w:rPr>
        <w:t xml:space="preserve">multi-level single sign-on </w:t>
      </w:r>
      <w:r w:rsidR="00482720">
        <w:rPr>
          <w:rFonts w:ascii="Times New Roman" w:hAnsi="Times New Roman"/>
        </w:rPr>
        <w:t xml:space="preserve">capability </w:t>
      </w:r>
      <w:r w:rsidR="00A325F2">
        <w:rPr>
          <w:rFonts w:ascii="Times New Roman" w:hAnsi="Times New Roman"/>
        </w:rPr>
        <w:t>to authenticate and authorize users to access the system</w:t>
      </w:r>
      <w:r w:rsidR="005046CA" w:rsidRPr="005046CA">
        <w:rPr>
          <w:rFonts w:ascii="Times New Roman" w:hAnsi="Times New Roman"/>
        </w:rPr>
        <w:t xml:space="preserve"> </w:t>
      </w:r>
      <w:r w:rsidR="005046CA">
        <w:rPr>
          <w:rFonts w:ascii="Times New Roman" w:hAnsi="Times New Roman"/>
        </w:rPr>
        <w:t>with the school system</w:t>
      </w:r>
      <w:r w:rsidR="009C0269">
        <w:rPr>
          <w:rFonts w:ascii="Times New Roman" w:hAnsi="Times New Roman"/>
        </w:rPr>
        <w:t xml:space="preserve"> Google</w:t>
      </w:r>
      <w:r w:rsidR="005046CA">
        <w:rPr>
          <w:rFonts w:ascii="Times New Roman" w:hAnsi="Times New Roman"/>
        </w:rPr>
        <w:t xml:space="preserve"> email accounts</w:t>
      </w:r>
      <w:r w:rsidR="00A325F2">
        <w:rPr>
          <w:rFonts w:ascii="Times New Roman" w:hAnsi="Times New Roman"/>
        </w:rPr>
        <w:t>.</w:t>
      </w:r>
      <w:r w:rsidR="005E2477">
        <w:rPr>
          <w:rFonts w:ascii="Times New Roman" w:hAnsi="Times New Roman"/>
        </w:rPr>
        <w:t xml:space="preserve"> </w:t>
      </w:r>
      <w:r w:rsidR="002D480E">
        <w:rPr>
          <w:rFonts w:ascii="Times New Roman" w:hAnsi="Times New Roman"/>
        </w:rPr>
        <w:t>The</w:t>
      </w:r>
      <w:r w:rsidR="002349FB">
        <w:rPr>
          <w:rFonts w:ascii="Times New Roman" w:hAnsi="Times New Roman"/>
        </w:rPr>
        <w:t xml:space="preserve"> EWS</w:t>
      </w:r>
      <w:r w:rsidR="002D480E">
        <w:rPr>
          <w:rFonts w:ascii="Times New Roman" w:hAnsi="Times New Roman"/>
        </w:rPr>
        <w:t xml:space="preserve"> u</w:t>
      </w:r>
      <w:r w:rsidR="005E2477" w:rsidRPr="005E2477">
        <w:rPr>
          <w:rFonts w:ascii="Times New Roman" w:hAnsi="Times New Roman"/>
        </w:rPr>
        <w:t>ser access</w:t>
      </w:r>
      <w:r w:rsidR="00625BB8">
        <w:rPr>
          <w:rFonts w:ascii="Times New Roman" w:hAnsi="Times New Roman"/>
        </w:rPr>
        <w:t>,</w:t>
      </w:r>
      <w:r w:rsidR="005E2477" w:rsidRPr="005E2477">
        <w:rPr>
          <w:rFonts w:ascii="Times New Roman" w:hAnsi="Times New Roman"/>
        </w:rPr>
        <w:t xml:space="preserve"> permissions</w:t>
      </w:r>
      <w:r w:rsidR="00625BB8">
        <w:rPr>
          <w:rFonts w:ascii="Times New Roman" w:hAnsi="Times New Roman"/>
        </w:rPr>
        <w:t>, and roles</w:t>
      </w:r>
      <w:r w:rsidR="005E2477" w:rsidRPr="005E2477">
        <w:rPr>
          <w:rFonts w:ascii="Times New Roman" w:hAnsi="Times New Roman"/>
        </w:rPr>
        <w:t xml:space="preserve"> </w:t>
      </w:r>
      <w:r w:rsidR="00752CC1">
        <w:rPr>
          <w:rFonts w:ascii="Times New Roman" w:hAnsi="Times New Roman"/>
        </w:rPr>
        <w:t>are</w:t>
      </w:r>
      <w:r w:rsidR="005E2477" w:rsidRPr="005E2477">
        <w:rPr>
          <w:rFonts w:ascii="Times New Roman" w:hAnsi="Times New Roman"/>
        </w:rPr>
        <w:t xml:space="preserve"> defined within </w:t>
      </w:r>
      <w:r w:rsidR="00DE507F">
        <w:rPr>
          <w:rFonts w:ascii="Times New Roman" w:hAnsi="Times New Roman"/>
        </w:rPr>
        <w:t xml:space="preserve">the </w:t>
      </w:r>
      <w:r w:rsidR="005E2477" w:rsidRPr="005E2477">
        <w:rPr>
          <w:rFonts w:ascii="Times New Roman" w:hAnsi="Times New Roman"/>
        </w:rPr>
        <w:t>SIS</w:t>
      </w:r>
      <w:r w:rsidR="00DE507F">
        <w:rPr>
          <w:rFonts w:ascii="Times New Roman" w:hAnsi="Times New Roman"/>
        </w:rPr>
        <w:t>, Infinite Campus</w:t>
      </w:r>
      <w:r w:rsidR="00E87797">
        <w:rPr>
          <w:rFonts w:ascii="Times New Roman" w:hAnsi="Times New Roman"/>
        </w:rPr>
        <w:t xml:space="preserve"> (IC)</w:t>
      </w:r>
      <w:r w:rsidR="00DE507F">
        <w:rPr>
          <w:rFonts w:ascii="Times New Roman" w:hAnsi="Times New Roman"/>
        </w:rPr>
        <w:t>.</w:t>
      </w:r>
      <w:r w:rsidR="006B529C" w:rsidRPr="006B529C">
        <w:t xml:space="preserve"> </w:t>
      </w:r>
      <w:r w:rsidR="006B529C" w:rsidRPr="006B529C">
        <w:rPr>
          <w:rFonts w:ascii="Times New Roman" w:hAnsi="Times New Roman"/>
        </w:rPr>
        <w:t xml:space="preserve">A user is required to be registered as staff in IC, along with </w:t>
      </w:r>
      <w:r w:rsidR="00E87797">
        <w:rPr>
          <w:rFonts w:ascii="Times New Roman" w:hAnsi="Times New Roman"/>
        </w:rPr>
        <w:t>a</w:t>
      </w:r>
      <w:r w:rsidR="006B529C" w:rsidRPr="006B529C">
        <w:rPr>
          <w:rFonts w:ascii="Times New Roman" w:hAnsi="Times New Roman"/>
        </w:rPr>
        <w:t xml:space="preserve"> role</w:t>
      </w:r>
      <w:r w:rsidR="006B529C">
        <w:rPr>
          <w:rFonts w:ascii="Times New Roman" w:hAnsi="Times New Roman"/>
        </w:rPr>
        <w:t>.</w:t>
      </w:r>
      <w:r w:rsidR="00E94E31">
        <w:rPr>
          <w:rFonts w:ascii="Times New Roman" w:hAnsi="Times New Roman"/>
        </w:rPr>
        <w:t xml:space="preserve"> </w:t>
      </w:r>
      <w:r w:rsidR="00E94E31" w:rsidRPr="00E94E31">
        <w:rPr>
          <w:rFonts w:ascii="Times New Roman" w:hAnsi="Times New Roman"/>
        </w:rPr>
        <w:t>Users cannot see data outside of their group/role assignment</w:t>
      </w:r>
      <w:r w:rsidR="007F5F39">
        <w:rPr>
          <w:rFonts w:ascii="Times New Roman" w:hAnsi="Times New Roman"/>
        </w:rPr>
        <w:t>.</w:t>
      </w:r>
      <w:r w:rsidR="00C16465">
        <w:rPr>
          <w:rFonts w:ascii="Times New Roman" w:hAnsi="Times New Roman"/>
        </w:rPr>
        <w:t xml:space="preserve"> The system enforces</w:t>
      </w:r>
      <w:r w:rsidR="00232C99" w:rsidRPr="00232C99">
        <w:t xml:space="preserve"> </w:t>
      </w:r>
      <w:r w:rsidR="00232C99">
        <w:t xml:space="preserve">the </w:t>
      </w:r>
      <w:r w:rsidR="00232C99" w:rsidRPr="00232C99">
        <w:rPr>
          <w:rFonts w:ascii="Times New Roman" w:hAnsi="Times New Roman"/>
        </w:rPr>
        <w:t>Family Educational Rights and Privacy Act (FERPA) (20 U.S.C. § 1232g; 34 CFR Part 99) Regulations</w:t>
      </w:r>
      <w:r w:rsidR="00C16465">
        <w:rPr>
          <w:rFonts w:ascii="Times New Roman" w:hAnsi="Times New Roman"/>
        </w:rPr>
        <w:t xml:space="preserve"> </w:t>
      </w:r>
      <w:r w:rsidR="000E3F59">
        <w:rPr>
          <w:rFonts w:ascii="Times New Roman" w:hAnsi="Times New Roman"/>
        </w:rPr>
        <w:t>(</w:t>
      </w:r>
      <w:r w:rsidR="00C16465">
        <w:rPr>
          <w:rFonts w:ascii="Times New Roman" w:hAnsi="Times New Roman"/>
        </w:rPr>
        <w:t>FERPA</w:t>
      </w:r>
      <w:r w:rsidR="000E3F59">
        <w:rPr>
          <w:rFonts w:ascii="Times New Roman" w:hAnsi="Times New Roman"/>
        </w:rPr>
        <w:t>)</w:t>
      </w:r>
      <w:r w:rsidR="00C16465">
        <w:rPr>
          <w:rFonts w:ascii="Times New Roman" w:hAnsi="Times New Roman"/>
        </w:rPr>
        <w:t xml:space="preserve"> security requirements</w:t>
      </w:r>
      <w:r w:rsidR="000E3F59">
        <w:rPr>
          <w:rFonts w:ascii="Times New Roman" w:hAnsi="Times New Roman"/>
        </w:rPr>
        <w:t>.</w:t>
      </w:r>
    </w:p>
    <w:p w14:paraId="195AF5C3" w14:textId="77777777" w:rsidR="00516F9B" w:rsidRDefault="00516F9B" w:rsidP="00482720">
      <w:pPr>
        <w:jc w:val="left"/>
        <w:rPr>
          <w:rFonts w:ascii="Times New Roman" w:hAnsi="Times New Roman"/>
        </w:rPr>
      </w:pPr>
    </w:p>
    <w:p w14:paraId="78230C8A" w14:textId="789F0BEC" w:rsidR="00D055D3" w:rsidRDefault="0001118D" w:rsidP="00482720">
      <w:pPr>
        <w:jc w:val="left"/>
        <w:rPr>
          <w:rFonts w:ascii="Times New Roman" w:hAnsi="Times New Roman"/>
        </w:rPr>
      </w:pPr>
      <w:r w:rsidRPr="00447E70">
        <w:rPr>
          <w:rFonts w:ascii="Times New Roman" w:hAnsi="Times New Roman"/>
        </w:rPr>
        <w:t xml:space="preserve">Users may access the report </w:t>
      </w:r>
      <w:r>
        <w:rPr>
          <w:rFonts w:ascii="Times New Roman" w:hAnsi="Times New Roman"/>
        </w:rPr>
        <w:t xml:space="preserve">at </w:t>
      </w:r>
      <w:hyperlink r:id="rId18" w:history="1">
        <w:r w:rsidR="00256F9A" w:rsidRPr="0084469D">
          <w:rPr>
            <w:rStyle w:val="Hyperlink"/>
            <w:rFonts w:ascii="Times New Roman" w:hAnsi="Times New Roman"/>
          </w:rPr>
          <w:t>https://ews.slds.cnmipss.org/</w:t>
        </w:r>
      </w:hyperlink>
      <w:r w:rsidRPr="00447E70">
        <w:rPr>
          <w:rFonts w:ascii="Times New Roman" w:hAnsi="Times New Roman"/>
        </w:rPr>
        <w:t xml:space="preserve"> through a common web browser.</w:t>
      </w:r>
      <w:r w:rsidR="00806A4E">
        <w:rPr>
          <w:rFonts w:ascii="Times New Roman" w:hAnsi="Times New Roman"/>
        </w:rPr>
        <w:t xml:space="preserve"> </w:t>
      </w:r>
      <w:r w:rsidR="00730BB8">
        <w:rPr>
          <w:rFonts w:ascii="Times New Roman" w:hAnsi="Times New Roman"/>
        </w:rPr>
        <w:t>At the login page</w:t>
      </w:r>
      <w:r w:rsidR="006300CB">
        <w:rPr>
          <w:rFonts w:ascii="Times New Roman" w:hAnsi="Times New Roman"/>
        </w:rPr>
        <w:t xml:space="preserve"> the user </w:t>
      </w:r>
      <w:r w:rsidR="00910E7B">
        <w:rPr>
          <w:rFonts w:ascii="Times New Roman" w:hAnsi="Times New Roman"/>
        </w:rPr>
        <w:t xml:space="preserve">enters the CNMI school </w:t>
      </w:r>
      <w:r w:rsidR="00504B39">
        <w:rPr>
          <w:rFonts w:ascii="Times New Roman" w:hAnsi="Times New Roman"/>
        </w:rPr>
        <w:t>system Google account</w:t>
      </w:r>
      <w:r w:rsidR="00910E7B">
        <w:rPr>
          <w:rFonts w:ascii="Times New Roman" w:hAnsi="Times New Roman"/>
        </w:rPr>
        <w:t xml:space="preserve"> credentials</w:t>
      </w:r>
      <w:r w:rsidR="00910E7B" w:rsidRPr="00D908B4">
        <w:rPr>
          <w:rFonts w:ascii="Times New Roman" w:hAnsi="Times New Roman"/>
        </w:rPr>
        <w:t>.</w:t>
      </w:r>
      <w:r w:rsidR="00F5615A" w:rsidRPr="00D908B4">
        <w:rPr>
          <w:rFonts w:ascii="Times New Roman" w:hAnsi="Times New Roman"/>
        </w:rPr>
        <w:t xml:space="preserve"> If </w:t>
      </w:r>
      <w:r w:rsidR="00ED1C5F" w:rsidRPr="00D908B4">
        <w:rPr>
          <w:rFonts w:ascii="Times New Roman" w:hAnsi="Times New Roman"/>
        </w:rPr>
        <w:t xml:space="preserve">the user </w:t>
      </w:r>
      <w:r w:rsidR="00377344" w:rsidRPr="00D908B4">
        <w:rPr>
          <w:rFonts w:ascii="Times New Roman" w:hAnsi="Times New Roman"/>
        </w:rPr>
        <w:t>has more than one role in the system</w:t>
      </w:r>
      <w:r w:rsidR="005B795A" w:rsidRPr="00D908B4">
        <w:rPr>
          <w:rFonts w:ascii="Times New Roman" w:hAnsi="Times New Roman"/>
        </w:rPr>
        <w:t xml:space="preserve">, the user must </w:t>
      </w:r>
      <w:r w:rsidR="00D908B4">
        <w:rPr>
          <w:rFonts w:ascii="Times New Roman" w:hAnsi="Times New Roman"/>
        </w:rPr>
        <w:t xml:space="preserve">first </w:t>
      </w:r>
      <w:r w:rsidR="005B795A" w:rsidRPr="00D908B4">
        <w:rPr>
          <w:rFonts w:ascii="Times New Roman" w:hAnsi="Times New Roman"/>
        </w:rPr>
        <w:t>select the specific role to login</w:t>
      </w:r>
      <w:r w:rsidR="00D908B4">
        <w:rPr>
          <w:rFonts w:ascii="Times New Roman" w:hAnsi="Times New Roman"/>
        </w:rPr>
        <w:t xml:space="preserve"> (Figure 2)</w:t>
      </w:r>
      <w:r w:rsidR="003338E0">
        <w:rPr>
          <w:rFonts w:ascii="Times New Roman" w:hAnsi="Times New Roman"/>
        </w:rPr>
        <w:t>.</w:t>
      </w:r>
      <w:r w:rsidR="00B17239">
        <w:rPr>
          <w:rFonts w:ascii="Times New Roman" w:hAnsi="Times New Roman"/>
        </w:rPr>
        <w:t xml:space="preserve"> </w:t>
      </w:r>
    </w:p>
    <w:p w14:paraId="1121FA80" w14:textId="7BE313B6" w:rsidR="00516F9B" w:rsidRDefault="00D055D3" w:rsidP="00482720">
      <w:pPr>
        <w:jc w:val="left"/>
        <w:rPr>
          <w:rFonts w:ascii="Times New Roman" w:hAnsi="Times New Roman"/>
        </w:rPr>
      </w:pPr>
      <w:r>
        <w:rPr>
          <w:rFonts w:ascii="Times New Roman" w:hAnsi="Times New Roman"/>
          <w:noProof/>
        </w:rPr>
        <w:drawing>
          <wp:anchor distT="0" distB="0" distL="114300" distR="114300" simplePos="0" relativeHeight="251658246" behindDoc="0" locked="0" layoutInCell="1" allowOverlap="1" wp14:anchorId="41F366BB" wp14:editId="3F06C292">
            <wp:simplePos x="0" y="0"/>
            <wp:positionH relativeFrom="margin">
              <wp:posOffset>452120</wp:posOffset>
            </wp:positionH>
            <wp:positionV relativeFrom="paragraph">
              <wp:posOffset>344170</wp:posOffset>
            </wp:positionV>
            <wp:extent cx="2031365" cy="2884805"/>
            <wp:effectExtent l="152400" t="114300" r="121285" b="163195"/>
            <wp:wrapTopAndBottom/>
            <wp:docPr id="813733510" name="Picture 81373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2156"/>
                    <a:stretch/>
                  </pic:blipFill>
                  <pic:spPr bwMode="auto">
                    <a:xfrm>
                      <a:off x="0" y="0"/>
                      <a:ext cx="2031365" cy="28848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7" behindDoc="0" locked="0" layoutInCell="1" allowOverlap="1" wp14:anchorId="16805DE3" wp14:editId="17735814">
            <wp:simplePos x="0" y="0"/>
            <wp:positionH relativeFrom="column">
              <wp:posOffset>3175635</wp:posOffset>
            </wp:positionH>
            <wp:positionV relativeFrom="paragraph">
              <wp:posOffset>346075</wp:posOffset>
            </wp:positionV>
            <wp:extent cx="2204085" cy="2767330"/>
            <wp:effectExtent l="133350" t="114300" r="120015" b="166370"/>
            <wp:wrapTopAndBottom/>
            <wp:docPr id="944068929" name="Picture 94406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3861"/>
                    <a:stretch/>
                  </pic:blipFill>
                  <pic:spPr bwMode="auto">
                    <a:xfrm>
                      <a:off x="0" y="0"/>
                      <a:ext cx="2204085" cy="27673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338E0">
        <w:rPr>
          <w:rFonts w:ascii="Times New Roman" w:hAnsi="Times New Roman"/>
        </w:rPr>
        <w:t>O</w:t>
      </w:r>
      <w:r w:rsidR="00B17239">
        <w:rPr>
          <w:rFonts w:ascii="Times New Roman" w:hAnsi="Times New Roman"/>
        </w:rPr>
        <w:t>therwise</w:t>
      </w:r>
      <w:r w:rsidR="00CE4028">
        <w:rPr>
          <w:rFonts w:ascii="Times New Roman" w:hAnsi="Times New Roman"/>
        </w:rPr>
        <w:t>,</w:t>
      </w:r>
      <w:r w:rsidR="00B17239">
        <w:rPr>
          <w:rFonts w:ascii="Times New Roman" w:hAnsi="Times New Roman"/>
        </w:rPr>
        <w:t xml:space="preserve"> the system defaults to the role assigned to the individual</w:t>
      </w:r>
      <w:r w:rsidR="00D908B4" w:rsidRPr="00D908B4">
        <w:rPr>
          <w:rFonts w:ascii="Times New Roman" w:hAnsi="Times New Roman"/>
        </w:rPr>
        <w:t>.</w:t>
      </w:r>
    </w:p>
    <w:p w14:paraId="07C37E9A" w14:textId="657D484F" w:rsidR="00504B39" w:rsidRDefault="00504B39" w:rsidP="00504B39">
      <w:pPr>
        <w:jc w:val="center"/>
        <w:rPr>
          <w:rFonts w:ascii="Times New Roman" w:hAnsi="Times New Roman"/>
        </w:rPr>
      </w:pPr>
    </w:p>
    <w:p w14:paraId="65E9BF65" w14:textId="2ABB0088" w:rsidR="00B64612" w:rsidRDefault="00504B39" w:rsidP="00044442">
      <w:pPr>
        <w:pStyle w:val="Caption"/>
      </w:pPr>
      <w:bookmarkStart w:id="4" w:name="_Toc144216038"/>
      <w:bookmarkStart w:id="5" w:name="_Toc152074586"/>
      <w:r>
        <w:t xml:space="preserve">Figure </w:t>
      </w:r>
      <w:fldSimple w:instr=" SEQ Figure \* ARABIC ">
        <w:r w:rsidR="00AC0060">
          <w:rPr>
            <w:noProof/>
          </w:rPr>
          <w:t>1</w:t>
        </w:r>
      </w:fldSimple>
      <w:r>
        <w:t xml:space="preserve">: </w:t>
      </w:r>
      <w:r w:rsidRPr="00504B39">
        <w:rPr>
          <w:b w:val="0"/>
          <w:bCs w:val="0"/>
        </w:rPr>
        <w:t xml:space="preserve">CNMI Early Warning System Login </w:t>
      </w:r>
      <w:r w:rsidR="00CE4028">
        <w:rPr>
          <w:b w:val="0"/>
          <w:bCs w:val="0"/>
        </w:rPr>
        <w:t>P</w:t>
      </w:r>
      <w:r w:rsidRPr="00504B39">
        <w:rPr>
          <w:b w:val="0"/>
          <w:bCs w:val="0"/>
        </w:rPr>
        <w:t>age</w:t>
      </w:r>
      <w:bookmarkStart w:id="6" w:name="_Toc144216039"/>
      <w:bookmarkEnd w:id="4"/>
      <w:r w:rsidR="00044442">
        <w:rPr>
          <w:b w:val="0"/>
          <w:bCs w:val="0"/>
        </w:rPr>
        <w:tab/>
      </w:r>
      <w:r w:rsidR="00DD7A26">
        <w:rPr>
          <w:b w:val="0"/>
          <w:bCs w:val="0"/>
        </w:rPr>
        <w:tab/>
      </w:r>
      <w:r w:rsidR="00A460A2">
        <w:rPr>
          <w:b w:val="0"/>
          <w:bCs w:val="0"/>
        </w:rPr>
        <w:t xml:space="preserve">   </w:t>
      </w:r>
      <w:r w:rsidR="00B64612">
        <w:t xml:space="preserve">Figure </w:t>
      </w:r>
      <w:fldSimple w:instr=" SEQ Figure \* ARABIC ">
        <w:r w:rsidR="00AC0060">
          <w:rPr>
            <w:noProof/>
          </w:rPr>
          <w:t>2</w:t>
        </w:r>
      </w:fldSimple>
      <w:r w:rsidR="00B64612">
        <w:t xml:space="preserve">: </w:t>
      </w:r>
      <w:r w:rsidR="00B64612" w:rsidRPr="00B64612">
        <w:rPr>
          <w:b w:val="0"/>
          <w:bCs w:val="0"/>
        </w:rPr>
        <w:t>Multiple Roles Login Page</w:t>
      </w:r>
      <w:bookmarkEnd w:id="5"/>
      <w:bookmarkEnd w:id="6"/>
    </w:p>
    <w:p w14:paraId="39374078" w14:textId="4FCA745F" w:rsidR="00955E0C" w:rsidRDefault="00955E0C" w:rsidP="00523E4F">
      <w:pPr>
        <w:pStyle w:val="Heading2"/>
        <w:spacing w:before="0"/>
      </w:pPr>
      <w:bookmarkStart w:id="7" w:name="_Toc152074693"/>
      <w:r>
        <w:lastRenderedPageBreak/>
        <w:t>Roles</w:t>
      </w:r>
      <w:bookmarkEnd w:id="7"/>
    </w:p>
    <w:p w14:paraId="2124F382" w14:textId="3D2B7128" w:rsidR="00955E0C" w:rsidRDefault="00955E0C" w:rsidP="00504CF6">
      <w:pPr>
        <w:jc w:val="left"/>
        <w:rPr>
          <w:rFonts w:ascii="Times New Roman" w:hAnsi="Times New Roman"/>
        </w:rPr>
      </w:pPr>
      <w:r w:rsidRPr="00EE2208">
        <w:rPr>
          <w:rFonts w:ascii="Times New Roman" w:hAnsi="Times New Roman"/>
        </w:rPr>
        <w:t>T</w:t>
      </w:r>
      <w:r w:rsidR="005B285C">
        <w:rPr>
          <w:rFonts w:ascii="Times New Roman" w:hAnsi="Times New Roman"/>
        </w:rPr>
        <w:t xml:space="preserve">hree </w:t>
      </w:r>
      <w:r w:rsidR="009D26F3">
        <w:rPr>
          <w:rFonts w:ascii="Times New Roman" w:hAnsi="Times New Roman"/>
        </w:rPr>
        <w:t>roles</w:t>
      </w:r>
      <w:r w:rsidR="00BC220B">
        <w:rPr>
          <w:rFonts w:ascii="Times New Roman" w:hAnsi="Times New Roman"/>
        </w:rPr>
        <w:t xml:space="preserve"> are defined </w:t>
      </w:r>
      <w:r w:rsidR="00830C59">
        <w:rPr>
          <w:rFonts w:ascii="Times New Roman" w:hAnsi="Times New Roman"/>
        </w:rPr>
        <w:t xml:space="preserve">within </w:t>
      </w:r>
      <w:r w:rsidR="00BC220B">
        <w:rPr>
          <w:rFonts w:ascii="Times New Roman" w:hAnsi="Times New Roman"/>
        </w:rPr>
        <w:t>the EWS.</w:t>
      </w:r>
    </w:p>
    <w:p w14:paraId="2B6BFDC0" w14:textId="77B1A25C" w:rsidR="0078651A" w:rsidRPr="00617AC8" w:rsidRDefault="00075144" w:rsidP="00504CF6">
      <w:pPr>
        <w:pStyle w:val="ListParagraph"/>
        <w:numPr>
          <w:ilvl w:val="0"/>
          <w:numId w:val="45"/>
        </w:numPr>
        <w:jc w:val="left"/>
        <w:rPr>
          <w:rFonts w:ascii="Times New Roman" w:hAnsi="Times New Roman"/>
        </w:rPr>
      </w:pPr>
      <w:r w:rsidRPr="00617AC8">
        <w:rPr>
          <w:rFonts w:ascii="Times New Roman" w:hAnsi="Times New Roman"/>
        </w:rPr>
        <w:t>District</w:t>
      </w:r>
    </w:p>
    <w:p w14:paraId="6988F126" w14:textId="6BA58BBB" w:rsidR="00075144" w:rsidRPr="00617AC8" w:rsidRDefault="00075144" w:rsidP="00504CF6">
      <w:pPr>
        <w:pStyle w:val="ListParagraph"/>
        <w:numPr>
          <w:ilvl w:val="0"/>
          <w:numId w:val="45"/>
        </w:numPr>
        <w:jc w:val="left"/>
        <w:rPr>
          <w:rFonts w:ascii="Times New Roman" w:hAnsi="Times New Roman"/>
        </w:rPr>
      </w:pPr>
      <w:r w:rsidRPr="00617AC8">
        <w:rPr>
          <w:rFonts w:ascii="Times New Roman" w:hAnsi="Times New Roman"/>
        </w:rPr>
        <w:t>School</w:t>
      </w:r>
    </w:p>
    <w:p w14:paraId="011A659B" w14:textId="58AEB139" w:rsidR="00075144" w:rsidRPr="00617AC8" w:rsidRDefault="00075144" w:rsidP="00504CF6">
      <w:pPr>
        <w:pStyle w:val="ListParagraph"/>
        <w:numPr>
          <w:ilvl w:val="0"/>
          <w:numId w:val="45"/>
        </w:numPr>
        <w:jc w:val="left"/>
        <w:rPr>
          <w:rFonts w:ascii="Times New Roman" w:hAnsi="Times New Roman"/>
        </w:rPr>
      </w:pPr>
      <w:r w:rsidRPr="00617AC8">
        <w:rPr>
          <w:rFonts w:ascii="Times New Roman" w:hAnsi="Times New Roman"/>
        </w:rPr>
        <w:t>Teacher</w:t>
      </w:r>
    </w:p>
    <w:p w14:paraId="2F02AA92" w14:textId="77777777" w:rsidR="00E94E31" w:rsidRPr="00617AC8" w:rsidRDefault="00E94E31" w:rsidP="004E106D">
      <w:pPr>
        <w:rPr>
          <w:rFonts w:ascii="Times New Roman" w:hAnsi="Times New Roman"/>
        </w:rPr>
      </w:pPr>
    </w:p>
    <w:p w14:paraId="51BA3B2C" w14:textId="6132C3D4" w:rsidR="00E94E31" w:rsidRPr="00F95C2B" w:rsidRDefault="004F1B5D" w:rsidP="004F1B5D">
      <w:pPr>
        <w:pStyle w:val="Heading3"/>
        <w:spacing w:before="0"/>
      </w:pPr>
      <w:bookmarkStart w:id="8" w:name="_Toc152074694"/>
      <w:r w:rsidRPr="00F95C2B">
        <w:t>District Role</w:t>
      </w:r>
      <w:bookmarkEnd w:id="8"/>
    </w:p>
    <w:p w14:paraId="40730E11" w14:textId="26C2B138" w:rsidR="00C422C4" w:rsidRDefault="009B630E" w:rsidP="00504CF6">
      <w:pPr>
        <w:jc w:val="left"/>
        <w:rPr>
          <w:rFonts w:ascii="Times New Roman" w:hAnsi="Times New Roman"/>
        </w:rPr>
      </w:pPr>
      <w:r w:rsidRPr="009B630E">
        <w:rPr>
          <w:rFonts w:ascii="Times New Roman" w:hAnsi="Times New Roman"/>
        </w:rPr>
        <w:t xml:space="preserve">District Administrative Staff will have access to all EWS components across all schools and students in the </w:t>
      </w:r>
      <w:r w:rsidRPr="00C91BB7">
        <w:rPr>
          <w:rFonts w:ascii="Times New Roman" w:hAnsi="Times New Roman"/>
        </w:rPr>
        <w:t>district</w:t>
      </w:r>
      <w:r w:rsidR="00504CF6" w:rsidRPr="00C91BB7">
        <w:rPr>
          <w:rFonts w:ascii="Times New Roman" w:hAnsi="Times New Roman"/>
        </w:rPr>
        <w:t>.</w:t>
      </w:r>
      <w:r w:rsidR="00830C59">
        <w:rPr>
          <w:rFonts w:ascii="Times New Roman" w:hAnsi="Times New Roman"/>
        </w:rPr>
        <w:t xml:space="preserve">  </w:t>
      </w:r>
    </w:p>
    <w:p w14:paraId="70B8F637" w14:textId="77777777" w:rsidR="00504CF6" w:rsidRDefault="00504CF6" w:rsidP="00C422C4">
      <w:pPr>
        <w:rPr>
          <w:rFonts w:ascii="Times New Roman" w:hAnsi="Times New Roman"/>
        </w:rPr>
      </w:pPr>
    </w:p>
    <w:p w14:paraId="2DC8D796" w14:textId="35F9FCA8" w:rsidR="00504CF6" w:rsidRDefault="00504CF6" w:rsidP="00504CF6">
      <w:pPr>
        <w:pStyle w:val="Heading3"/>
        <w:spacing w:before="0"/>
      </w:pPr>
      <w:bookmarkStart w:id="9" w:name="_Toc152074695"/>
      <w:r>
        <w:t>School Role</w:t>
      </w:r>
      <w:bookmarkEnd w:id="9"/>
    </w:p>
    <w:p w14:paraId="10692FDE" w14:textId="5841CE60" w:rsidR="00504CF6" w:rsidRDefault="008B4CEF" w:rsidP="00504CF6">
      <w:pPr>
        <w:jc w:val="left"/>
        <w:rPr>
          <w:rFonts w:ascii="Times New Roman" w:hAnsi="Times New Roman"/>
        </w:rPr>
      </w:pPr>
      <w:r w:rsidRPr="008B4CEF">
        <w:rPr>
          <w:rFonts w:ascii="Times New Roman" w:hAnsi="Times New Roman"/>
        </w:rPr>
        <w:t>School Administrative Staff will only have access to the EWS component for all students at the specific school</w:t>
      </w:r>
      <w:r>
        <w:rPr>
          <w:rFonts w:ascii="Times New Roman" w:hAnsi="Times New Roman"/>
        </w:rPr>
        <w:t>(</w:t>
      </w:r>
      <w:r w:rsidRPr="008B4CEF">
        <w:rPr>
          <w:rFonts w:ascii="Times New Roman" w:hAnsi="Times New Roman"/>
        </w:rPr>
        <w:t>s</w:t>
      </w:r>
      <w:r>
        <w:rPr>
          <w:rFonts w:ascii="Times New Roman" w:hAnsi="Times New Roman"/>
        </w:rPr>
        <w:t>)</w:t>
      </w:r>
      <w:r w:rsidRPr="008B4CEF">
        <w:rPr>
          <w:rFonts w:ascii="Times New Roman" w:hAnsi="Times New Roman"/>
        </w:rPr>
        <w:t xml:space="preserve"> they</w:t>
      </w:r>
      <w:r>
        <w:rPr>
          <w:rFonts w:ascii="Times New Roman" w:hAnsi="Times New Roman"/>
        </w:rPr>
        <w:t xml:space="preserve"> are assigned.</w:t>
      </w:r>
    </w:p>
    <w:p w14:paraId="446FF6F4" w14:textId="77777777" w:rsidR="002323B8" w:rsidRDefault="002323B8" w:rsidP="00504CF6">
      <w:pPr>
        <w:jc w:val="left"/>
        <w:rPr>
          <w:rFonts w:ascii="Times New Roman" w:hAnsi="Times New Roman"/>
        </w:rPr>
      </w:pPr>
    </w:p>
    <w:p w14:paraId="409145A4" w14:textId="66FF270D" w:rsidR="002323B8" w:rsidRPr="008B4CEF" w:rsidRDefault="00E2674D" w:rsidP="002323B8">
      <w:pPr>
        <w:pStyle w:val="Heading3"/>
        <w:spacing w:before="0"/>
      </w:pPr>
      <w:bookmarkStart w:id="10" w:name="_Toc152074696"/>
      <w:r>
        <w:t>Teacher Role</w:t>
      </w:r>
      <w:bookmarkEnd w:id="10"/>
    </w:p>
    <w:p w14:paraId="7A1333A9" w14:textId="1E2A9760" w:rsidR="00076107" w:rsidRDefault="00666125" w:rsidP="00504CF6">
      <w:pPr>
        <w:jc w:val="left"/>
        <w:rPr>
          <w:rFonts w:ascii="Times New Roman" w:hAnsi="Times New Roman"/>
        </w:rPr>
      </w:pPr>
      <w:r w:rsidRPr="00666125">
        <w:rPr>
          <w:rFonts w:ascii="Times New Roman" w:hAnsi="Times New Roman"/>
        </w:rPr>
        <w:t>School Teachers will only have access to the EWS component for students in their c</w:t>
      </w:r>
      <w:r w:rsidR="00CE085A">
        <w:rPr>
          <w:rFonts w:ascii="Times New Roman" w:hAnsi="Times New Roman"/>
        </w:rPr>
        <w:t>ourse</w:t>
      </w:r>
      <w:r w:rsidRPr="00666125">
        <w:rPr>
          <w:rFonts w:ascii="Times New Roman" w:hAnsi="Times New Roman"/>
        </w:rPr>
        <w:t>(s) at the specific school</w:t>
      </w:r>
      <w:r w:rsidR="001A1B61">
        <w:rPr>
          <w:rFonts w:ascii="Times New Roman" w:hAnsi="Times New Roman"/>
        </w:rPr>
        <w:t>(s)</w:t>
      </w:r>
      <w:r w:rsidRPr="00666125">
        <w:rPr>
          <w:rFonts w:ascii="Times New Roman" w:hAnsi="Times New Roman"/>
        </w:rPr>
        <w:t xml:space="preserve"> </w:t>
      </w:r>
      <w:r w:rsidR="00ED4D0A">
        <w:rPr>
          <w:rFonts w:ascii="Times New Roman" w:hAnsi="Times New Roman"/>
        </w:rPr>
        <w:t>they are assigned</w:t>
      </w:r>
      <w:r>
        <w:rPr>
          <w:rFonts w:ascii="Times New Roman" w:hAnsi="Times New Roman"/>
        </w:rPr>
        <w:t>.</w:t>
      </w:r>
    </w:p>
    <w:p w14:paraId="2295E6A6" w14:textId="6BBE2E97" w:rsidR="00CE67C0" w:rsidRDefault="00CE67C0" w:rsidP="00CF67E0">
      <w:pPr>
        <w:rPr>
          <w:rFonts w:ascii="Times New Roman" w:hAnsi="Times New Roman"/>
        </w:rPr>
      </w:pPr>
    </w:p>
    <w:p w14:paraId="687DC12F" w14:textId="5E502ADC" w:rsidR="009739E0" w:rsidRDefault="00FB3B96" w:rsidP="00F41CDC">
      <w:pPr>
        <w:pStyle w:val="Heading1"/>
        <w:spacing w:before="240"/>
      </w:pPr>
      <w:bookmarkStart w:id="11" w:name="_EWS_Features"/>
      <w:bookmarkStart w:id="12" w:name="_Hlk144195596"/>
      <w:bookmarkStart w:id="13" w:name="_Toc152074697"/>
      <w:bookmarkEnd w:id="11"/>
      <w:r>
        <w:t xml:space="preserve">EWS </w:t>
      </w:r>
      <w:r w:rsidR="0060590A">
        <w:t>Features</w:t>
      </w:r>
      <w:bookmarkEnd w:id="13"/>
    </w:p>
    <w:bookmarkEnd w:id="12"/>
    <w:p w14:paraId="4A1C19B0" w14:textId="19ED43EE" w:rsidR="00516A13" w:rsidRDefault="00A40BA0" w:rsidP="00FE52DA">
      <w:pPr>
        <w:jc w:val="left"/>
        <w:rPr>
          <w:rFonts w:ascii="Times New Roman" w:hAnsi="Times New Roman"/>
        </w:rPr>
      </w:pPr>
      <w:r>
        <w:rPr>
          <w:rFonts w:ascii="Times New Roman" w:hAnsi="Times New Roman"/>
        </w:rPr>
        <w:t xml:space="preserve">The EWS </w:t>
      </w:r>
      <w:r w:rsidR="009C242D">
        <w:rPr>
          <w:rFonts w:ascii="Times New Roman" w:hAnsi="Times New Roman"/>
        </w:rPr>
        <w:t>leverages the interactive functionality of custom dynamic report features to visually present the early warning data to users on a report page. The page facilitates the ability to select filters to manipulate the visuals on data points.</w:t>
      </w:r>
      <w:r w:rsidR="00396A8E" w:rsidRPr="00396A8E">
        <w:t xml:space="preserve"> </w:t>
      </w:r>
      <w:r w:rsidR="00396A8E" w:rsidRPr="00396A8E">
        <w:rPr>
          <w:rFonts w:ascii="Times New Roman" w:hAnsi="Times New Roman"/>
        </w:rPr>
        <w:t>Visuals on the reports reflect the student data in terms of total counts of students triggering risk indicators or categorized as On Track or Early Warning</w:t>
      </w:r>
      <w:r w:rsidR="00CD171F">
        <w:rPr>
          <w:rFonts w:ascii="Times New Roman" w:hAnsi="Times New Roman"/>
        </w:rPr>
        <w:t>.</w:t>
      </w:r>
      <w:r w:rsidR="00396A8E" w:rsidRPr="00396A8E">
        <w:rPr>
          <w:rFonts w:ascii="Times New Roman" w:hAnsi="Times New Roman"/>
        </w:rPr>
        <w:t xml:space="preserve"> The counts adjust based on applied filters.</w:t>
      </w:r>
    </w:p>
    <w:p w14:paraId="6081B8AB" w14:textId="77777777" w:rsidR="00516A13" w:rsidRDefault="00516A13" w:rsidP="00FE52DA">
      <w:pPr>
        <w:jc w:val="left"/>
        <w:rPr>
          <w:rFonts w:ascii="Times New Roman" w:hAnsi="Times New Roman"/>
        </w:rPr>
      </w:pPr>
    </w:p>
    <w:p w14:paraId="7AC2DFFE" w14:textId="58D3E266" w:rsidR="009C242D" w:rsidRDefault="00143CDC" w:rsidP="00FE52DA">
      <w:pPr>
        <w:jc w:val="left"/>
        <w:rPr>
          <w:rFonts w:ascii="Times New Roman" w:hAnsi="Times New Roman"/>
        </w:rPr>
      </w:pPr>
      <w:r>
        <w:rPr>
          <w:rFonts w:ascii="Times New Roman" w:hAnsi="Times New Roman"/>
        </w:rPr>
        <w:t>Data points included in the EWS filters</w:t>
      </w:r>
      <w:r w:rsidR="00786104">
        <w:rPr>
          <w:rFonts w:ascii="Times New Roman" w:hAnsi="Times New Roman"/>
        </w:rPr>
        <w:t xml:space="preserve"> </w:t>
      </w:r>
      <w:r>
        <w:rPr>
          <w:rFonts w:ascii="Times New Roman" w:hAnsi="Times New Roman"/>
        </w:rPr>
        <w:t>include</w:t>
      </w:r>
      <w:r w:rsidR="00490030">
        <w:rPr>
          <w:rFonts w:ascii="Times New Roman" w:hAnsi="Times New Roman"/>
        </w:rPr>
        <w:t xml:space="preserve"> </w:t>
      </w:r>
      <w:r w:rsidR="009B4744">
        <w:rPr>
          <w:rFonts w:ascii="Times New Roman" w:hAnsi="Times New Roman"/>
        </w:rPr>
        <w:t xml:space="preserve">school year, </w:t>
      </w:r>
      <w:r w:rsidR="00490030">
        <w:rPr>
          <w:rFonts w:ascii="Times New Roman" w:hAnsi="Times New Roman"/>
        </w:rPr>
        <w:t xml:space="preserve">schools, </w:t>
      </w:r>
      <w:r w:rsidR="00305A83">
        <w:rPr>
          <w:rFonts w:ascii="Times New Roman" w:hAnsi="Times New Roman"/>
        </w:rPr>
        <w:t xml:space="preserve">student </w:t>
      </w:r>
      <w:r w:rsidR="006E5947">
        <w:rPr>
          <w:rFonts w:ascii="Times New Roman" w:hAnsi="Times New Roman"/>
        </w:rPr>
        <w:t xml:space="preserve">attributes (e.g. Title </w:t>
      </w:r>
      <w:r w:rsidR="0029373D">
        <w:rPr>
          <w:rFonts w:ascii="Times New Roman" w:hAnsi="Times New Roman"/>
        </w:rPr>
        <w:t>I</w:t>
      </w:r>
      <w:r w:rsidR="006E5947">
        <w:rPr>
          <w:rFonts w:ascii="Times New Roman" w:hAnsi="Times New Roman"/>
        </w:rPr>
        <w:t xml:space="preserve">, ELL, </w:t>
      </w:r>
      <w:r w:rsidR="002B5C16">
        <w:rPr>
          <w:rFonts w:ascii="Times New Roman" w:hAnsi="Times New Roman"/>
        </w:rPr>
        <w:t>Head Start</w:t>
      </w:r>
      <w:r w:rsidR="00490030">
        <w:rPr>
          <w:rFonts w:ascii="Times New Roman" w:hAnsi="Times New Roman"/>
        </w:rPr>
        <w:t>, IEP</w:t>
      </w:r>
      <w:r w:rsidR="00373C12">
        <w:rPr>
          <w:rFonts w:ascii="Times New Roman" w:hAnsi="Times New Roman"/>
        </w:rPr>
        <w:t>)</w:t>
      </w:r>
      <w:r w:rsidR="00FC4228">
        <w:rPr>
          <w:rFonts w:ascii="Times New Roman" w:hAnsi="Times New Roman"/>
        </w:rPr>
        <w:t xml:space="preserve">, and risk indicators (i.e. attendance, behavior, </w:t>
      </w:r>
      <w:r w:rsidR="005159D1">
        <w:rPr>
          <w:rFonts w:ascii="Times New Roman" w:hAnsi="Times New Roman"/>
        </w:rPr>
        <w:t>assessments, etc.)</w:t>
      </w:r>
      <w:r w:rsidR="00FC4228">
        <w:rPr>
          <w:rFonts w:ascii="Times New Roman" w:hAnsi="Times New Roman"/>
        </w:rPr>
        <w:t>.</w:t>
      </w:r>
      <w:r w:rsidR="006054B6">
        <w:rPr>
          <w:rFonts w:ascii="Times New Roman" w:hAnsi="Times New Roman"/>
        </w:rPr>
        <w:t xml:space="preserve"> Filters are dependent on your role, so </w:t>
      </w:r>
      <w:r w:rsidR="00775327">
        <w:rPr>
          <w:rFonts w:ascii="Times New Roman" w:hAnsi="Times New Roman"/>
        </w:rPr>
        <w:t xml:space="preserve">for example, </w:t>
      </w:r>
      <w:r w:rsidR="009F3799">
        <w:rPr>
          <w:rFonts w:ascii="Times New Roman" w:hAnsi="Times New Roman"/>
        </w:rPr>
        <w:t xml:space="preserve">only </w:t>
      </w:r>
      <w:r w:rsidR="00CD04D7">
        <w:rPr>
          <w:rFonts w:ascii="Times New Roman" w:hAnsi="Times New Roman"/>
        </w:rPr>
        <w:t xml:space="preserve">a user with the </w:t>
      </w:r>
      <w:r w:rsidR="009F3799">
        <w:rPr>
          <w:rFonts w:ascii="Times New Roman" w:hAnsi="Times New Roman"/>
        </w:rPr>
        <w:t>District</w:t>
      </w:r>
      <w:r w:rsidR="00CD04D7">
        <w:rPr>
          <w:rFonts w:ascii="Times New Roman" w:hAnsi="Times New Roman"/>
        </w:rPr>
        <w:t xml:space="preserve"> role will </w:t>
      </w:r>
      <w:r w:rsidR="004E4345">
        <w:rPr>
          <w:rFonts w:ascii="Times New Roman" w:hAnsi="Times New Roman"/>
        </w:rPr>
        <w:t>have a filter for all schools.</w:t>
      </w:r>
    </w:p>
    <w:p w14:paraId="4A8526D9" w14:textId="77777777" w:rsidR="008E17CC" w:rsidRDefault="008E17CC" w:rsidP="00FE52DA">
      <w:pPr>
        <w:jc w:val="left"/>
        <w:rPr>
          <w:rFonts w:ascii="Times New Roman" w:hAnsi="Times New Roman"/>
        </w:rPr>
      </w:pPr>
    </w:p>
    <w:p w14:paraId="3C251A98" w14:textId="23EEBB6B" w:rsidR="00EF5541" w:rsidRDefault="008E17CC" w:rsidP="00FE52DA">
      <w:pPr>
        <w:jc w:val="left"/>
        <w:rPr>
          <w:rFonts w:ascii="Times New Roman" w:hAnsi="Times New Roman"/>
        </w:rPr>
      </w:pPr>
      <w:r w:rsidRPr="009F3799">
        <w:rPr>
          <w:rFonts w:ascii="Times New Roman" w:hAnsi="Times New Roman"/>
        </w:rPr>
        <w:t xml:space="preserve">The </w:t>
      </w:r>
      <w:r w:rsidR="00984D6C">
        <w:rPr>
          <w:rFonts w:ascii="Times New Roman" w:hAnsi="Times New Roman"/>
        </w:rPr>
        <w:t>F</w:t>
      </w:r>
      <w:r w:rsidRPr="009F3799">
        <w:rPr>
          <w:rFonts w:ascii="Times New Roman" w:hAnsi="Times New Roman"/>
        </w:rPr>
        <w:t>ilter</w:t>
      </w:r>
      <w:r w:rsidR="00984D6C">
        <w:rPr>
          <w:rFonts w:ascii="Times New Roman" w:hAnsi="Times New Roman"/>
        </w:rPr>
        <w:t>s</w:t>
      </w:r>
      <w:r w:rsidRPr="009F3799">
        <w:rPr>
          <w:rFonts w:ascii="Times New Roman" w:hAnsi="Times New Roman"/>
        </w:rPr>
        <w:t xml:space="preserve"> </w:t>
      </w:r>
      <w:r w:rsidR="00567AD3">
        <w:rPr>
          <w:rFonts w:ascii="Times New Roman" w:hAnsi="Times New Roman"/>
        </w:rPr>
        <w:t>section (Figure</w:t>
      </w:r>
      <w:r w:rsidR="003132EA">
        <w:rPr>
          <w:rFonts w:ascii="Times New Roman" w:hAnsi="Times New Roman"/>
        </w:rPr>
        <w:t>s</w:t>
      </w:r>
      <w:r w:rsidR="00567AD3">
        <w:rPr>
          <w:rFonts w:ascii="Times New Roman" w:hAnsi="Times New Roman"/>
        </w:rPr>
        <w:t xml:space="preserve"> 3</w:t>
      </w:r>
      <w:r w:rsidR="003132EA">
        <w:rPr>
          <w:rFonts w:ascii="Times New Roman" w:hAnsi="Times New Roman"/>
        </w:rPr>
        <w:t xml:space="preserve"> and 4</w:t>
      </w:r>
      <w:r w:rsidR="00567AD3">
        <w:rPr>
          <w:rFonts w:ascii="Times New Roman" w:hAnsi="Times New Roman"/>
        </w:rPr>
        <w:t>)</w:t>
      </w:r>
      <w:r w:rsidRPr="009F3799">
        <w:rPr>
          <w:rFonts w:ascii="Times New Roman" w:hAnsi="Times New Roman"/>
        </w:rPr>
        <w:t xml:space="preserve"> </w:t>
      </w:r>
      <w:r w:rsidR="007553EB">
        <w:rPr>
          <w:rFonts w:ascii="Times New Roman" w:hAnsi="Times New Roman"/>
        </w:rPr>
        <w:t xml:space="preserve">of the </w:t>
      </w:r>
      <w:r w:rsidR="003132EA">
        <w:rPr>
          <w:rFonts w:ascii="Times New Roman" w:hAnsi="Times New Roman"/>
        </w:rPr>
        <w:t xml:space="preserve">District and School </w:t>
      </w:r>
      <w:r w:rsidR="007553EB">
        <w:rPr>
          <w:rFonts w:ascii="Times New Roman" w:hAnsi="Times New Roman"/>
        </w:rPr>
        <w:t xml:space="preserve">reports </w:t>
      </w:r>
      <w:r w:rsidRPr="009F3799">
        <w:rPr>
          <w:rFonts w:ascii="Times New Roman" w:hAnsi="Times New Roman"/>
        </w:rPr>
        <w:t>displays the filters wherein business users may interact with and change the applied filters. Page level filters work on all visuals within one page of the report.</w:t>
      </w:r>
      <w:r w:rsidR="00567AD3">
        <w:rPr>
          <w:rFonts w:ascii="Times New Roman" w:hAnsi="Times New Roman"/>
        </w:rPr>
        <w:t xml:space="preserve"> </w:t>
      </w:r>
      <w:r w:rsidRPr="009F3799">
        <w:rPr>
          <w:rFonts w:ascii="Times New Roman" w:hAnsi="Times New Roman"/>
        </w:rPr>
        <w:t>If more than one filter is applied on a single page, the visuals will filter based on all criteria as applicable.</w:t>
      </w:r>
    </w:p>
    <w:p w14:paraId="46258202" w14:textId="77777777" w:rsidR="00EF5541" w:rsidRDefault="00EF5541" w:rsidP="00FE52DA">
      <w:pPr>
        <w:jc w:val="left"/>
        <w:rPr>
          <w:rFonts w:ascii="Times New Roman" w:hAnsi="Times New Roman"/>
        </w:rPr>
      </w:pPr>
    </w:p>
    <w:p w14:paraId="3245CBF6" w14:textId="5BBB0BA1" w:rsidR="00215433" w:rsidRDefault="008E17CC" w:rsidP="00FE52DA">
      <w:pPr>
        <w:jc w:val="left"/>
        <w:rPr>
          <w:rFonts w:ascii="Times New Roman" w:hAnsi="Times New Roman"/>
        </w:rPr>
      </w:pPr>
      <w:r w:rsidRPr="009F3799">
        <w:rPr>
          <w:rFonts w:ascii="Times New Roman" w:hAnsi="Times New Roman"/>
        </w:rPr>
        <w:t xml:space="preserve">For example, selecting </w:t>
      </w:r>
      <w:r w:rsidR="005A3FEB">
        <w:rPr>
          <w:rFonts w:ascii="Times New Roman" w:hAnsi="Times New Roman"/>
        </w:rPr>
        <w:t xml:space="preserve">a </w:t>
      </w:r>
      <w:r w:rsidR="007045D8">
        <w:rPr>
          <w:rFonts w:ascii="Times New Roman" w:hAnsi="Times New Roman"/>
        </w:rPr>
        <w:t>school year in the “School Year” filter</w:t>
      </w:r>
      <w:r w:rsidR="009943A7">
        <w:rPr>
          <w:rFonts w:ascii="Times New Roman" w:hAnsi="Times New Roman"/>
        </w:rPr>
        <w:t xml:space="preserve">, a </w:t>
      </w:r>
      <w:r w:rsidR="005A3FEB">
        <w:rPr>
          <w:rFonts w:ascii="Times New Roman" w:hAnsi="Times New Roman"/>
        </w:rPr>
        <w:t xml:space="preserve">school name </w:t>
      </w:r>
      <w:r w:rsidRPr="009F3799">
        <w:rPr>
          <w:rFonts w:ascii="Times New Roman" w:hAnsi="Times New Roman"/>
        </w:rPr>
        <w:t xml:space="preserve">in the “School </w:t>
      </w:r>
      <w:r w:rsidR="0087590B">
        <w:rPr>
          <w:rFonts w:ascii="Times New Roman" w:hAnsi="Times New Roman"/>
        </w:rPr>
        <w:t>Name</w:t>
      </w:r>
      <w:r w:rsidRPr="009F3799">
        <w:rPr>
          <w:rFonts w:ascii="Times New Roman" w:hAnsi="Times New Roman"/>
        </w:rPr>
        <w:t>” filter</w:t>
      </w:r>
      <w:r w:rsidR="009943A7">
        <w:rPr>
          <w:rFonts w:ascii="Times New Roman" w:hAnsi="Times New Roman"/>
        </w:rPr>
        <w:t>,</w:t>
      </w:r>
      <w:r w:rsidRPr="009F3799">
        <w:rPr>
          <w:rFonts w:ascii="Times New Roman" w:hAnsi="Times New Roman"/>
        </w:rPr>
        <w:t xml:space="preserve"> </w:t>
      </w:r>
      <w:r w:rsidR="00E413A3">
        <w:rPr>
          <w:rFonts w:ascii="Times New Roman" w:hAnsi="Times New Roman"/>
        </w:rPr>
        <w:t>and a risk indicator in the</w:t>
      </w:r>
      <w:r w:rsidRPr="009F3799">
        <w:rPr>
          <w:rFonts w:ascii="Times New Roman" w:hAnsi="Times New Roman"/>
        </w:rPr>
        <w:t xml:space="preserve"> “</w:t>
      </w:r>
      <w:r w:rsidR="0087590B">
        <w:rPr>
          <w:rFonts w:ascii="Times New Roman" w:hAnsi="Times New Roman"/>
        </w:rPr>
        <w:t>Risk Indicators</w:t>
      </w:r>
      <w:r w:rsidRPr="009F3799">
        <w:rPr>
          <w:rFonts w:ascii="Times New Roman" w:hAnsi="Times New Roman"/>
        </w:rPr>
        <w:t xml:space="preserve">” filter will display </w:t>
      </w:r>
      <w:r w:rsidR="0003511B">
        <w:rPr>
          <w:rFonts w:ascii="Times New Roman" w:hAnsi="Times New Roman"/>
        </w:rPr>
        <w:t>the</w:t>
      </w:r>
      <w:r w:rsidRPr="009F3799">
        <w:rPr>
          <w:rFonts w:ascii="Times New Roman" w:hAnsi="Times New Roman"/>
        </w:rPr>
        <w:t xml:space="preserve"> </w:t>
      </w:r>
      <w:r w:rsidR="00160647">
        <w:rPr>
          <w:rFonts w:ascii="Times New Roman" w:hAnsi="Times New Roman"/>
        </w:rPr>
        <w:t xml:space="preserve">selected </w:t>
      </w:r>
      <w:r w:rsidRPr="009F3799">
        <w:rPr>
          <w:rFonts w:ascii="Times New Roman" w:hAnsi="Times New Roman"/>
        </w:rPr>
        <w:t>school data for only the selected</w:t>
      </w:r>
      <w:r w:rsidR="00160647">
        <w:rPr>
          <w:rFonts w:ascii="Times New Roman" w:hAnsi="Times New Roman"/>
        </w:rPr>
        <w:t xml:space="preserve"> school year and</w:t>
      </w:r>
      <w:r w:rsidRPr="009F3799">
        <w:rPr>
          <w:rFonts w:ascii="Times New Roman" w:hAnsi="Times New Roman"/>
        </w:rPr>
        <w:t xml:space="preserve"> </w:t>
      </w:r>
      <w:r w:rsidR="00AA774C">
        <w:rPr>
          <w:rFonts w:ascii="Times New Roman" w:hAnsi="Times New Roman"/>
        </w:rPr>
        <w:t>risk indicator</w:t>
      </w:r>
      <w:r w:rsidRPr="009F3799">
        <w:rPr>
          <w:rFonts w:ascii="Times New Roman" w:hAnsi="Times New Roman"/>
        </w:rPr>
        <w:t>.</w:t>
      </w:r>
      <w:r w:rsidR="00A05738">
        <w:rPr>
          <w:rFonts w:ascii="Times New Roman" w:hAnsi="Times New Roman"/>
        </w:rPr>
        <w:t xml:space="preserve"> A user may select </w:t>
      </w:r>
      <w:r w:rsidR="00A249E8">
        <w:rPr>
          <w:rFonts w:ascii="Times New Roman" w:hAnsi="Times New Roman"/>
        </w:rPr>
        <w:t>multiple filter criteria</w:t>
      </w:r>
      <w:r w:rsidR="009616A8">
        <w:rPr>
          <w:rFonts w:ascii="Times New Roman" w:hAnsi="Times New Roman"/>
        </w:rPr>
        <w:t>. The more filters selected</w:t>
      </w:r>
      <w:r w:rsidR="007740CC">
        <w:rPr>
          <w:rFonts w:ascii="Times New Roman" w:hAnsi="Times New Roman"/>
        </w:rPr>
        <w:t xml:space="preserve"> in combination together</w:t>
      </w:r>
      <w:r w:rsidR="009616A8">
        <w:rPr>
          <w:rFonts w:ascii="Times New Roman" w:hAnsi="Times New Roman"/>
        </w:rPr>
        <w:t xml:space="preserve">, the more restrictive the </w:t>
      </w:r>
      <w:r w:rsidR="007740CC">
        <w:rPr>
          <w:rFonts w:ascii="Times New Roman" w:hAnsi="Times New Roman"/>
        </w:rPr>
        <w:t xml:space="preserve">resultant </w:t>
      </w:r>
      <w:r w:rsidR="009616A8">
        <w:rPr>
          <w:rFonts w:ascii="Times New Roman" w:hAnsi="Times New Roman"/>
        </w:rPr>
        <w:t>data will</w:t>
      </w:r>
      <w:r w:rsidR="001D71C2">
        <w:rPr>
          <w:rFonts w:ascii="Times New Roman" w:hAnsi="Times New Roman"/>
        </w:rPr>
        <w:t xml:space="preserve"> be that the report returns</w:t>
      </w:r>
      <w:r w:rsidR="009616A8">
        <w:rPr>
          <w:rFonts w:ascii="Times New Roman" w:hAnsi="Times New Roman"/>
        </w:rPr>
        <w:t>.</w:t>
      </w:r>
      <w:r w:rsidR="00EF5541">
        <w:rPr>
          <w:rFonts w:ascii="Times New Roman" w:hAnsi="Times New Roman"/>
        </w:rPr>
        <w:t xml:space="preserve"> Once all filter criteria </w:t>
      </w:r>
      <w:r w:rsidR="00806128">
        <w:rPr>
          <w:rFonts w:ascii="Times New Roman" w:hAnsi="Times New Roman"/>
        </w:rPr>
        <w:t>are</w:t>
      </w:r>
      <w:r w:rsidR="00EF5541">
        <w:rPr>
          <w:rFonts w:ascii="Times New Roman" w:hAnsi="Times New Roman"/>
        </w:rPr>
        <w:t xml:space="preserve"> selected</w:t>
      </w:r>
      <w:r w:rsidR="007A01B7">
        <w:rPr>
          <w:rFonts w:ascii="Times New Roman" w:hAnsi="Times New Roman"/>
        </w:rPr>
        <w:t>, the user must select “</w:t>
      </w:r>
      <w:r w:rsidR="007A01B7" w:rsidRPr="00E3139D">
        <w:rPr>
          <w:rFonts w:ascii="Times New Roman" w:hAnsi="Times New Roman"/>
          <w:b/>
          <w:bCs/>
        </w:rPr>
        <w:t>Submit</w:t>
      </w:r>
      <w:r w:rsidR="007A01B7">
        <w:rPr>
          <w:rFonts w:ascii="Times New Roman" w:hAnsi="Times New Roman"/>
        </w:rPr>
        <w:t xml:space="preserve">” in the Filters section to </w:t>
      </w:r>
      <w:r w:rsidR="003F1779">
        <w:rPr>
          <w:rFonts w:ascii="Times New Roman" w:hAnsi="Times New Roman"/>
        </w:rPr>
        <w:t>view</w:t>
      </w:r>
      <w:r w:rsidR="00F85CB9">
        <w:rPr>
          <w:rFonts w:ascii="Times New Roman" w:hAnsi="Times New Roman"/>
        </w:rPr>
        <w:t xml:space="preserve"> the report results.</w:t>
      </w:r>
    </w:p>
    <w:p w14:paraId="5B89AB6F" w14:textId="77777777" w:rsidR="00F85CB9" w:rsidRDefault="00F85CB9" w:rsidP="00FE52DA">
      <w:pPr>
        <w:jc w:val="left"/>
        <w:rPr>
          <w:rFonts w:ascii="Times New Roman" w:hAnsi="Times New Roman"/>
        </w:rPr>
      </w:pPr>
    </w:p>
    <w:p w14:paraId="701F428B" w14:textId="3D07AE9A" w:rsidR="00F85CB9" w:rsidRDefault="004D259A" w:rsidP="00F85CB9">
      <w:pPr>
        <w:jc w:val="center"/>
        <w:rPr>
          <w:rFonts w:ascii="Times New Roman" w:hAnsi="Times New Roman"/>
        </w:rPr>
      </w:pPr>
      <w:r w:rsidRPr="004D259A">
        <w:rPr>
          <w:rFonts w:ascii="Times New Roman" w:hAnsi="Times New Roman"/>
          <w:noProof/>
        </w:rPr>
        <w:lastRenderedPageBreak/>
        <w:drawing>
          <wp:inline distT="0" distB="0" distL="0" distR="0" wp14:anchorId="6AC22954" wp14:editId="253D6E48">
            <wp:extent cx="5548326" cy="2184102"/>
            <wp:effectExtent l="171450" t="171450" r="147955" b="197485"/>
            <wp:docPr id="326243227" name="Picture 3262432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43227" name="Picture 1" descr="A screenshot of a computer&#10;&#10;Description automatically generated"/>
                    <pic:cNvPicPr/>
                  </pic:nvPicPr>
                  <pic:blipFill>
                    <a:blip r:embed="rId21"/>
                    <a:stretch>
                      <a:fillRect/>
                    </a:stretch>
                  </pic:blipFill>
                  <pic:spPr>
                    <a:xfrm>
                      <a:off x="0" y="0"/>
                      <a:ext cx="5575380" cy="21947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9EC337" w14:textId="1134514B" w:rsidR="00F85CB9" w:rsidRDefault="00F85CB9" w:rsidP="00F85CB9">
      <w:pPr>
        <w:pStyle w:val="Caption"/>
        <w:jc w:val="center"/>
        <w:rPr>
          <w:b w:val="0"/>
          <w:bCs w:val="0"/>
        </w:rPr>
      </w:pPr>
      <w:bookmarkStart w:id="14" w:name="_Toc152074587"/>
      <w:r>
        <w:t xml:space="preserve">Figure </w:t>
      </w:r>
      <w:fldSimple w:instr=" SEQ Figure \* ARABIC ">
        <w:r w:rsidR="00AC0060">
          <w:rPr>
            <w:noProof/>
          </w:rPr>
          <w:t>3</w:t>
        </w:r>
      </w:fldSimple>
      <w:r>
        <w:t xml:space="preserve">: </w:t>
      </w:r>
      <w:r w:rsidR="00F50862" w:rsidRPr="00F50862">
        <w:rPr>
          <w:b w:val="0"/>
          <w:bCs w:val="0"/>
        </w:rPr>
        <w:t xml:space="preserve">District Role </w:t>
      </w:r>
      <w:r w:rsidRPr="00F50862">
        <w:rPr>
          <w:b w:val="0"/>
          <w:bCs w:val="0"/>
        </w:rPr>
        <w:t>Filters</w:t>
      </w:r>
      <w:bookmarkEnd w:id="14"/>
    </w:p>
    <w:p w14:paraId="273F406E" w14:textId="77777777" w:rsidR="00F50862" w:rsidRDefault="00F50862" w:rsidP="00F50862"/>
    <w:p w14:paraId="0ECB7425" w14:textId="65CC10B6" w:rsidR="00F50862" w:rsidRDefault="00F50862" w:rsidP="00F50862">
      <w:pPr>
        <w:jc w:val="center"/>
      </w:pPr>
      <w:r>
        <w:rPr>
          <w:noProof/>
        </w:rPr>
        <w:drawing>
          <wp:inline distT="0" distB="0" distL="0" distR="0" wp14:anchorId="33695673" wp14:editId="702FF44B">
            <wp:extent cx="5522431" cy="1948586"/>
            <wp:effectExtent l="171450" t="171450" r="154940" b="185420"/>
            <wp:docPr id="1208119132" name="Picture 120811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
                      <a:extLst>
                        <a:ext uri="{28A0092B-C50C-407E-A947-70E740481C1C}">
                          <a14:useLocalDpi xmlns:a14="http://schemas.microsoft.com/office/drawing/2010/main" val="0"/>
                        </a:ext>
                      </a:extLst>
                    </a:blip>
                    <a:srcRect b="18014"/>
                    <a:stretch/>
                  </pic:blipFill>
                  <pic:spPr bwMode="auto">
                    <a:xfrm>
                      <a:off x="0" y="0"/>
                      <a:ext cx="5533778" cy="1952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71A4FD6D" w14:textId="6D1A8180" w:rsidR="00A71123" w:rsidRDefault="00F50862" w:rsidP="005920B3">
      <w:pPr>
        <w:pStyle w:val="Caption"/>
        <w:jc w:val="center"/>
        <w:rPr>
          <w:b w:val="0"/>
          <w:bCs w:val="0"/>
        </w:rPr>
      </w:pPr>
      <w:bookmarkStart w:id="15" w:name="_Toc152074588"/>
      <w:r>
        <w:t xml:space="preserve">Figure </w:t>
      </w:r>
      <w:fldSimple w:instr=" SEQ Figure \* ARABIC ">
        <w:r w:rsidR="00AC0060">
          <w:rPr>
            <w:noProof/>
          </w:rPr>
          <w:t>4</w:t>
        </w:r>
      </w:fldSimple>
      <w:r>
        <w:t xml:space="preserve">: </w:t>
      </w:r>
      <w:r w:rsidRPr="00F50862">
        <w:rPr>
          <w:b w:val="0"/>
          <w:bCs w:val="0"/>
        </w:rPr>
        <w:t>School Role Filters</w:t>
      </w:r>
      <w:bookmarkEnd w:id="15"/>
    </w:p>
    <w:p w14:paraId="3BA31FF4" w14:textId="77777777" w:rsidR="000D398C" w:rsidRPr="000D398C" w:rsidRDefault="000D398C" w:rsidP="000D398C"/>
    <w:p w14:paraId="652430A4" w14:textId="64DB7830" w:rsidR="00CE67C0" w:rsidRDefault="009B6DE5" w:rsidP="00AA5162">
      <w:pPr>
        <w:pStyle w:val="Heading2"/>
      </w:pPr>
      <w:bookmarkStart w:id="16" w:name="_Toc152074698"/>
      <w:r>
        <w:t>District</w:t>
      </w:r>
      <w:r w:rsidR="00905A44">
        <w:t xml:space="preserve"> Report</w:t>
      </w:r>
      <w:bookmarkEnd w:id="16"/>
    </w:p>
    <w:p w14:paraId="733A22EA" w14:textId="71C974BD" w:rsidR="00CE67C0" w:rsidRDefault="008A4B0E" w:rsidP="00EA37CF">
      <w:pPr>
        <w:jc w:val="left"/>
        <w:rPr>
          <w:rFonts w:ascii="Times New Roman" w:hAnsi="Times New Roman"/>
        </w:rPr>
      </w:pPr>
      <w:r w:rsidRPr="008A4B0E">
        <w:rPr>
          <w:rFonts w:ascii="Times New Roman" w:hAnsi="Times New Roman"/>
        </w:rPr>
        <w:t>The District EWS Page provide</w:t>
      </w:r>
      <w:r w:rsidR="00E35AC1">
        <w:rPr>
          <w:rFonts w:ascii="Times New Roman" w:hAnsi="Times New Roman"/>
        </w:rPr>
        <w:t>s</w:t>
      </w:r>
      <w:r w:rsidRPr="008A4B0E">
        <w:rPr>
          <w:rFonts w:ascii="Times New Roman" w:hAnsi="Times New Roman"/>
        </w:rPr>
        <w:t xml:space="preserve"> a high-level perspective of EWS indicators organized for viewing and analysis by District personnel. The page include</w:t>
      </w:r>
      <w:r w:rsidR="00E35AC1">
        <w:rPr>
          <w:rFonts w:ascii="Times New Roman" w:hAnsi="Times New Roman"/>
        </w:rPr>
        <w:t>s</w:t>
      </w:r>
      <w:r w:rsidRPr="008A4B0E">
        <w:rPr>
          <w:rFonts w:ascii="Times New Roman" w:hAnsi="Times New Roman"/>
        </w:rPr>
        <w:t xml:space="preserve"> analytics to compare and contrast CNMI PSS Schools. The District Page provide</w:t>
      </w:r>
      <w:r w:rsidR="00E35AC1">
        <w:rPr>
          <w:rFonts w:ascii="Times New Roman" w:hAnsi="Times New Roman"/>
        </w:rPr>
        <w:t>s</w:t>
      </w:r>
      <w:r w:rsidRPr="008A4B0E">
        <w:rPr>
          <w:rFonts w:ascii="Times New Roman" w:hAnsi="Times New Roman"/>
        </w:rPr>
        <w:t xml:space="preserve"> the ability to filter data based on demographics and other important data points </w:t>
      </w:r>
      <w:r w:rsidR="00C14B9E">
        <w:rPr>
          <w:rFonts w:ascii="Times New Roman" w:hAnsi="Times New Roman"/>
        </w:rPr>
        <w:t xml:space="preserve">detailed in the </w:t>
      </w:r>
      <w:hyperlink w:anchor="_EWS_Features" w:history="1">
        <w:r w:rsidR="00C14B9E" w:rsidRPr="00F03661">
          <w:rPr>
            <w:rStyle w:val="Hyperlink"/>
            <w:rFonts w:ascii="Times New Roman" w:hAnsi="Times New Roman"/>
          </w:rPr>
          <w:t>EWS Features</w:t>
        </w:r>
        <w:r w:rsidR="00F03661" w:rsidRPr="00F03661">
          <w:rPr>
            <w:rStyle w:val="Hyperlink"/>
            <w:rFonts w:ascii="Times New Roman" w:hAnsi="Times New Roman"/>
          </w:rPr>
          <w:t>,</w:t>
        </w:r>
        <w:r w:rsidR="009A0D4A" w:rsidRPr="00F03661">
          <w:rPr>
            <w:rStyle w:val="Hyperlink"/>
            <w:rFonts w:ascii="Times New Roman" w:hAnsi="Times New Roman"/>
          </w:rPr>
          <w:t xml:space="preserve"> sec</w:t>
        </w:r>
        <w:r w:rsidR="00F03661" w:rsidRPr="00F03661">
          <w:rPr>
            <w:rStyle w:val="Hyperlink"/>
            <w:rFonts w:ascii="Times New Roman" w:hAnsi="Times New Roman"/>
          </w:rPr>
          <w:t>tion 3</w:t>
        </w:r>
      </w:hyperlink>
      <w:r w:rsidRPr="008A4B0E">
        <w:rPr>
          <w:rFonts w:ascii="Times New Roman" w:hAnsi="Times New Roman"/>
        </w:rPr>
        <w:t>.</w:t>
      </w:r>
    </w:p>
    <w:p w14:paraId="56B8A29C" w14:textId="77777777" w:rsidR="006E78F4" w:rsidRDefault="006E78F4">
      <w:pPr>
        <w:jc w:val="left"/>
        <w:rPr>
          <w:rFonts w:ascii="Times New Roman" w:hAnsi="Times New Roman"/>
        </w:rPr>
      </w:pPr>
    </w:p>
    <w:p w14:paraId="32E2FDD4" w14:textId="0A1C71A9" w:rsidR="0082282B" w:rsidRDefault="00CB5FC3">
      <w:pPr>
        <w:jc w:val="left"/>
        <w:rPr>
          <w:rFonts w:ascii="Times New Roman" w:hAnsi="Times New Roman"/>
        </w:rPr>
      </w:pPr>
      <w:r>
        <w:rPr>
          <w:rFonts w:ascii="Times New Roman" w:hAnsi="Times New Roman"/>
        </w:rPr>
        <w:t xml:space="preserve">The </w:t>
      </w:r>
      <w:r w:rsidR="00B61A41">
        <w:rPr>
          <w:rFonts w:ascii="Times New Roman" w:hAnsi="Times New Roman"/>
        </w:rPr>
        <w:t>District Report</w:t>
      </w:r>
      <w:r w:rsidR="00656D1C">
        <w:rPr>
          <w:rFonts w:ascii="Times New Roman" w:hAnsi="Times New Roman"/>
        </w:rPr>
        <w:t xml:space="preserve"> </w:t>
      </w:r>
      <w:r w:rsidR="00E414BB">
        <w:rPr>
          <w:rFonts w:ascii="Times New Roman" w:hAnsi="Times New Roman"/>
        </w:rPr>
        <w:t>displays</w:t>
      </w:r>
      <w:r w:rsidR="00C45909">
        <w:rPr>
          <w:rFonts w:ascii="Times New Roman" w:hAnsi="Times New Roman"/>
        </w:rPr>
        <w:t xml:space="preserve"> student data for</w:t>
      </w:r>
      <w:r w:rsidR="00776CF0">
        <w:rPr>
          <w:rFonts w:ascii="Times New Roman" w:hAnsi="Times New Roman"/>
        </w:rPr>
        <w:t xml:space="preserve"> </w:t>
      </w:r>
      <w:r w:rsidR="006361C8">
        <w:rPr>
          <w:rFonts w:ascii="Times New Roman" w:hAnsi="Times New Roman"/>
        </w:rPr>
        <w:t xml:space="preserve">all </w:t>
      </w:r>
      <w:r w:rsidR="00F90DC4">
        <w:rPr>
          <w:rFonts w:ascii="Times New Roman" w:hAnsi="Times New Roman"/>
        </w:rPr>
        <w:t>school</w:t>
      </w:r>
      <w:r w:rsidR="00627C30">
        <w:rPr>
          <w:rFonts w:ascii="Times New Roman" w:hAnsi="Times New Roman"/>
        </w:rPr>
        <w:t>s</w:t>
      </w:r>
      <w:r w:rsidR="00F90DC4">
        <w:rPr>
          <w:rFonts w:ascii="Times New Roman" w:hAnsi="Times New Roman"/>
        </w:rPr>
        <w:t xml:space="preserve">. </w:t>
      </w:r>
      <w:r w:rsidR="00C45909">
        <w:rPr>
          <w:rFonts w:ascii="Times New Roman" w:hAnsi="Times New Roman"/>
        </w:rPr>
        <w:t>T</w:t>
      </w:r>
      <w:r w:rsidR="007F4346">
        <w:rPr>
          <w:rFonts w:ascii="Times New Roman" w:hAnsi="Times New Roman"/>
        </w:rPr>
        <w:t xml:space="preserve">here are visuals </w:t>
      </w:r>
      <w:r w:rsidR="0047125D">
        <w:rPr>
          <w:rFonts w:ascii="Times New Roman" w:hAnsi="Times New Roman"/>
        </w:rPr>
        <w:t>displaying the count of students</w:t>
      </w:r>
      <w:r w:rsidR="007F4346">
        <w:rPr>
          <w:rFonts w:ascii="Times New Roman" w:hAnsi="Times New Roman"/>
        </w:rPr>
        <w:t xml:space="preserve"> </w:t>
      </w:r>
      <w:r w:rsidR="00D31EBD">
        <w:rPr>
          <w:rFonts w:ascii="Times New Roman" w:hAnsi="Times New Roman"/>
        </w:rPr>
        <w:t xml:space="preserve">On Track and Early Warning, </w:t>
      </w:r>
      <w:r w:rsidR="008A3EE9">
        <w:rPr>
          <w:rFonts w:ascii="Times New Roman" w:hAnsi="Times New Roman"/>
        </w:rPr>
        <w:t xml:space="preserve">Students by School Year, Students by School, and Students </w:t>
      </w:r>
      <w:r w:rsidR="00BF68CB">
        <w:rPr>
          <w:rFonts w:ascii="Times New Roman" w:hAnsi="Times New Roman"/>
        </w:rPr>
        <w:t>by</w:t>
      </w:r>
      <w:r w:rsidR="008A3EE9">
        <w:rPr>
          <w:rFonts w:ascii="Times New Roman" w:hAnsi="Times New Roman"/>
        </w:rPr>
        <w:t xml:space="preserve"> Risk Indicator.</w:t>
      </w:r>
      <w:r w:rsidR="00B7073A">
        <w:rPr>
          <w:rFonts w:ascii="Times New Roman" w:hAnsi="Times New Roman"/>
        </w:rPr>
        <w:t xml:space="preserve"> The visuals</w:t>
      </w:r>
      <w:r w:rsidR="00BE522B">
        <w:rPr>
          <w:rFonts w:ascii="Times New Roman" w:hAnsi="Times New Roman"/>
        </w:rPr>
        <w:t xml:space="preserve"> update based on </w:t>
      </w:r>
      <w:r w:rsidR="008F4808">
        <w:rPr>
          <w:rFonts w:ascii="Times New Roman" w:hAnsi="Times New Roman"/>
        </w:rPr>
        <w:t>selections from the</w:t>
      </w:r>
      <w:r w:rsidR="00BE522B">
        <w:rPr>
          <w:rFonts w:ascii="Times New Roman" w:hAnsi="Times New Roman"/>
        </w:rPr>
        <w:t xml:space="preserve"> Filters</w:t>
      </w:r>
      <w:r w:rsidR="008F4808">
        <w:rPr>
          <w:rFonts w:ascii="Times New Roman" w:hAnsi="Times New Roman"/>
        </w:rPr>
        <w:t xml:space="preserve"> </w:t>
      </w:r>
      <w:r w:rsidR="00C45909">
        <w:rPr>
          <w:rFonts w:ascii="Times New Roman" w:hAnsi="Times New Roman"/>
        </w:rPr>
        <w:t>section</w:t>
      </w:r>
      <w:r w:rsidR="00BE522B">
        <w:rPr>
          <w:rFonts w:ascii="Times New Roman" w:hAnsi="Times New Roman"/>
        </w:rPr>
        <w:t>.</w:t>
      </w:r>
    </w:p>
    <w:p w14:paraId="0E8B0816" w14:textId="77777777" w:rsidR="006F4D7C" w:rsidRDefault="006F4D7C">
      <w:pPr>
        <w:jc w:val="left"/>
        <w:rPr>
          <w:rFonts w:ascii="Times New Roman" w:hAnsi="Times New Roman"/>
        </w:rPr>
      </w:pPr>
    </w:p>
    <w:p w14:paraId="7FF68CF1" w14:textId="04905E63" w:rsidR="001D0A21" w:rsidRDefault="00EA0C25">
      <w:pPr>
        <w:jc w:val="left"/>
        <w:rPr>
          <w:rFonts w:ascii="Times New Roman" w:hAnsi="Times New Roman"/>
        </w:rPr>
      </w:pPr>
      <w:r>
        <w:rPr>
          <w:rFonts w:ascii="Times New Roman" w:hAnsi="Times New Roman"/>
        </w:rPr>
        <w:t xml:space="preserve">Multiple </w:t>
      </w:r>
      <w:r w:rsidR="00247225">
        <w:rPr>
          <w:rFonts w:ascii="Times New Roman" w:hAnsi="Times New Roman"/>
        </w:rPr>
        <w:t xml:space="preserve">Filters </w:t>
      </w:r>
      <w:r w:rsidR="006B2BDA">
        <w:rPr>
          <w:rFonts w:ascii="Times New Roman" w:hAnsi="Times New Roman"/>
        </w:rPr>
        <w:t>may</w:t>
      </w:r>
      <w:r w:rsidR="00247225">
        <w:rPr>
          <w:rFonts w:ascii="Times New Roman" w:hAnsi="Times New Roman"/>
        </w:rPr>
        <w:t xml:space="preserve"> be </w:t>
      </w:r>
      <w:r w:rsidR="002C60F0">
        <w:rPr>
          <w:rFonts w:ascii="Times New Roman" w:hAnsi="Times New Roman"/>
        </w:rPr>
        <w:t>selected</w:t>
      </w:r>
      <w:r w:rsidR="00247225">
        <w:rPr>
          <w:rFonts w:ascii="Times New Roman" w:hAnsi="Times New Roman"/>
        </w:rPr>
        <w:t xml:space="preserve"> at </w:t>
      </w:r>
      <w:r w:rsidR="00090FAF">
        <w:rPr>
          <w:rFonts w:ascii="Times New Roman" w:hAnsi="Times New Roman"/>
        </w:rPr>
        <w:t>the same time</w:t>
      </w:r>
      <w:r w:rsidR="00247225">
        <w:rPr>
          <w:rFonts w:ascii="Times New Roman" w:hAnsi="Times New Roman"/>
        </w:rPr>
        <w:t xml:space="preserve">. </w:t>
      </w:r>
      <w:r w:rsidR="002B5494">
        <w:rPr>
          <w:rFonts w:ascii="Times New Roman" w:hAnsi="Times New Roman"/>
        </w:rPr>
        <w:t>Choose</w:t>
      </w:r>
      <w:r w:rsidR="00682BA5">
        <w:rPr>
          <w:rFonts w:ascii="Times New Roman" w:hAnsi="Times New Roman"/>
        </w:rPr>
        <w:t xml:space="preserve"> the desired filter</w:t>
      </w:r>
      <w:r w:rsidR="000E3458">
        <w:rPr>
          <w:rFonts w:ascii="Times New Roman" w:hAnsi="Times New Roman"/>
        </w:rPr>
        <w:t>(s)</w:t>
      </w:r>
      <w:r w:rsidR="009A44F4">
        <w:rPr>
          <w:rFonts w:ascii="Times New Roman" w:hAnsi="Times New Roman"/>
        </w:rPr>
        <w:t xml:space="preserve"> and</w:t>
      </w:r>
      <w:r w:rsidR="002B5494">
        <w:rPr>
          <w:rFonts w:ascii="Times New Roman" w:hAnsi="Times New Roman"/>
        </w:rPr>
        <w:t xml:space="preserve"> click </w:t>
      </w:r>
      <w:r w:rsidR="008C48C5">
        <w:rPr>
          <w:rFonts w:ascii="Times New Roman" w:hAnsi="Times New Roman"/>
        </w:rPr>
        <w:t>“</w:t>
      </w:r>
      <w:r w:rsidR="002B5494">
        <w:rPr>
          <w:rFonts w:ascii="Times New Roman" w:hAnsi="Times New Roman"/>
        </w:rPr>
        <w:t>Submit</w:t>
      </w:r>
      <w:r w:rsidR="008C48C5">
        <w:rPr>
          <w:rFonts w:ascii="Times New Roman" w:hAnsi="Times New Roman"/>
        </w:rPr>
        <w:t>”</w:t>
      </w:r>
      <w:r w:rsidR="002B5494">
        <w:rPr>
          <w:rFonts w:ascii="Times New Roman" w:hAnsi="Times New Roman"/>
        </w:rPr>
        <w:t xml:space="preserve"> </w:t>
      </w:r>
      <w:r w:rsidR="009905E2">
        <w:rPr>
          <w:rFonts w:ascii="Times New Roman" w:hAnsi="Times New Roman"/>
        </w:rPr>
        <w:t>to update the visuals.</w:t>
      </w:r>
      <w:r w:rsidR="00AA3C3B">
        <w:rPr>
          <w:rFonts w:ascii="Times New Roman" w:hAnsi="Times New Roman"/>
        </w:rPr>
        <w:t xml:space="preserve"> To </w:t>
      </w:r>
      <w:r w:rsidR="004C20A2">
        <w:rPr>
          <w:rFonts w:ascii="Times New Roman" w:hAnsi="Times New Roman"/>
        </w:rPr>
        <w:t xml:space="preserve">update or remove </w:t>
      </w:r>
      <w:r w:rsidR="00EF7B90">
        <w:rPr>
          <w:rFonts w:ascii="Times New Roman" w:hAnsi="Times New Roman"/>
        </w:rPr>
        <w:t>F</w:t>
      </w:r>
      <w:r w:rsidR="004C20A2">
        <w:rPr>
          <w:rFonts w:ascii="Times New Roman" w:hAnsi="Times New Roman"/>
        </w:rPr>
        <w:t>ilters</w:t>
      </w:r>
      <w:r w:rsidR="00BF43B9">
        <w:rPr>
          <w:rFonts w:ascii="Times New Roman" w:hAnsi="Times New Roman"/>
        </w:rPr>
        <w:t xml:space="preserve">, </w:t>
      </w:r>
      <w:r w:rsidR="009336E2">
        <w:rPr>
          <w:rFonts w:ascii="Times New Roman" w:hAnsi="Times New Roman"/>
        </w:rPr>
        <w:t>de</w:t>
      </w:r>
      <w:r w:rsidR="00195104">
        <w:rPr>
          <w:rFonts w:ascii="Times New Roman" w:hAnsi="Times New Roman"/>
        </w:rPr>
        <w:t>select</w:t>
      </w:r>
      <w:r w:rsidR="00BF43B9">
        <w:rPr>
          <w:rFonts w:ascii="Times New Roman" w:hAnsi="Times New Roman"/>
        </w:rPr>
        <w:t xml:space="preserve"> </w:t>
      </w:r>
      <w:r w:rsidR="008F2F91">
        <w:rPr>
          <w:rFonts w:ascii="Times New Roman" w:hAnsi="Times New Roman"/>
        </w:rPr>
        <w:t xml:space="preserve">the filter and </w:t>
      </w:r>
      <w:r w:rsidR="00AA2C9F">
        <w:rPr>
          <w:rFonts w:ascii="Times New Roman" w:hAnsi="Times New Roman"/>
        </w:rPr>
        <w:t xml:space="preserve">click </w:t>
      </w:r>
      <w:r w:rsidR="009336E2">
        <w:rPr>
          <w:rFonts w:ascii="Times New Roman" w:hAnsi="Times New Roman"/>
        </w:rPr>
        <w:t>“</w:t>
      </w:r>
      <w:r w:rsidR="00AA2C9F">
        <w:rPr>
          <w:rFonts w:ascii="Times New Roman" w:hAnsi="Times New Roman"/>
        </w:rPr>
        <w:t>Submit</w:t>
      </w:r>
      <w:r w:rsidR="009336E2">
        <w:rPr>
          <w:rFonts w:ascii="Times New Roman" w:hAnsi="Times New Roman"/>
        </w:rPr>
        <w:t>”</w:t>
      </w:r>
      <w:r w:rsidR="003C2EED">
        <w:rPr>
          <w:rFonts w:ascii="Times New Roman" w:hAnsi="Times New Roman"/>
        </w:rPr>
        <w:t xml:space="preserve">. Visuals only update after clicking </w:t>
      </w:r>
      <w:r w:rsidR="009336E2">
        <w:rPr>
          <w:rFonts w:ascii="Times New Roman" w:hAnsi="Times New Roman"/>
        </w:rPr>
        <w:t>“</w:t>
      </w:r>
      <w:r w:rsidR="003C2EED">
        <w:rPr>
          <w:rFonts w:ascii="Times New Roman" w:hAnsi="Times New Roman"/>
        </w:rPr>
        <w:t>Submit</w:t>
      </w:r>
      <w:r w:rsidR="009336E2">
        <w:rPr>
          <w:rFonts w:ascii="Times New Roman" w:hAnsi="Times New Roman"/>
        </w:rPr>
        <w:t>”</w:t>
      </w:r>
      <w:r w:rsidR="003C2EED">
        <w:rPr>
          <w:rFonts w:ascii="Times New Roman" w:hAnsi="Times New Roman"/>
        </w:rPr>
        <w:t>.</w:t>
      </w:r>
    </w:p>
    <w:p w14:paraId="21FB171F" w14:textId="77777777" w:rsidR="000D398C" w:rsidRDefault="000D398C">
      <w:pPr>
        <w:jc w:val="left"/>
        <w:rPr>
          <w:rFonts w:ascii="Times New Roman" w:hAnsi="Times New Roman"/>
        </w:rPr>
      </w:pPr>
    </w:p>
    <w:p w14:paraId="27700F37" w14:textId="008AE2E0" w:rsidR="00164C7E" w:rsidRDefault="00164C7E">
      <w:pPr>
        <w:jc w:val="left"/>
        <w:rPr>
          <w:rFonts w:ascii="Times New Roman" w:hAnsi="Times New Roman"/>
        </w:rPr>
      </w:pPr>
      <w:r>
        <w:rPr>
          <w:rFonts w:ascii="Times New Roman" w:hAnsi="Times New Roman"/>
        </w:rPr>
        <w:lastRenderedPageBreak/>
        <w:t xml:space="preserve">The Students By Risk </w:t>
      </w:r>
      <w:r w:rsidR="00AB007E">
        <w:rPr>
          <w:rFonts w:ascii="Times New Roman" w:hAnsi="Times New Roman"/>
        </w:rPr>
        <w:t xml:space="preserve">Indicator visual </w:t>
      </w:r>
      <w:r w:rsidR="00EC26C6">
        <w:rPr>
          <w:rFonts w:ascii="Times New Roman" w:hAnsi="Times New Roman"/>
        </w:rPr>
        <w:t xml:space="preserve">shows </w:t>
      </w:r>
      <w:r w:rsidR="002238C2">
        <w:rPr>
          <w:rFonts w:ascii="Times New Roman" w:hAnsi="Times New Roman"/>
        </w:rPr>
        <w:t>the count of</w:t>
      </w:r>
      <w:r w:rsidR="00EC26C6">
        <w:rPr>
          <w:rFonts w:ascii="Times New Roman" w:hAnsi="Times New Roman"/>
        </w:rPr>
        <w:t xml:space="preserve"> students </w:t>
      </w:r>
      <w:r w:rsidR="000F5AD3">
        <w:rPr>
          <w:rFonts w:ascii="Times New Roman" w:hAnsi="Times New Roman"/>
        </w:rPr>
        <w:t>triggering</w:t>
      </w:r>
      <w:r w:rsidR="00B17303">
        <w:rPr>
          <w:rFonts w:ascii="Times New Roman" w:hAnsi="Times New Roman"/>
        </w:rPr>
        <w:t xml:space="preserve"> </w:t>
      </w:r>
      <w:r w:rsidR="000F5AD3">
        <w:rPr>
          <w:rFonts w:ascii="Times New Roman" w:hAnsi="Times New Roman"/>
        </w:rPr>
        <w:t>each</w:t>
      </w:r>
      <w:r w:rsidR="009F4C91">
        <w:rPr>
          <w:rFonts w:ascii="Times New Roman" w:hAnsi="Times New Roman"/>
        </w:rPr>
        <w:t xml:space="preserve"> Risk Indicator</w:t>
      </w:r>
      <w:r w:rsidR="001F5C52">
        <w:rPr>
          <w:rFonts w:ascii="Times New Roman" w:hAnsi="Times New Roman"/>
        </w:rPr>
        <w:t xml:space="preserve">. </w:t>
      </w:r>
      <w:r w:rsidR="00F85B48">
        <w:rPr>
          <w:rFonts w:ascii="Times New Roman" w:hAnsi="Times New Roman"/>
        </w:rPr>
        <w:t xml:space="preserve">A single student may </w:t>
      </w:r>
      <w:r w:rsidR="00C42515">
        <w:rPr>
          <w:rFonts w:ascii="Times New Roman" w:hAnsi="Times New Roman"/>
        </w:rPr>
        <w:t>trigger more than one risk indicator</w:t>
      </w:r>
      <w:r w:rsidR="00DE35D7">
        <w:rPr>
          <w:rFonts w:ascii="Times New Roman" w:hAnsi="Times New Roman"/>
        </w:rPr>
        <w:t xml:space="preserve">, so the </w:t>
      </w:r>
      <w:r w:rsidR="00350B9B">
        <w:rPr>
          <w:rFonts w:ascii="Times New Roman" w:hAnsi="Times New Roman"/>
        </w:rPr>
        <w:t>Risk Indicator visual reflects the</w:t>
      </w:r>
      <w:r w:rsidR="004B1B63">
        <w:rPr>
          <w:rFonts w:ascii="Times New Roman" w:hAnsi="Times New Roman"/>
        </w:rPr>
        <w:t xml:space="preserve"> total</w:t>
      </w:r>
      <w:r w:rsidR="00350B9B">
        <w:rPr>
          <w:rFonts w:ascii="Times New Roman" w:hAnsi="Times New Roman"/>
        </w:rPr>
        <w:t xml:space="preserve"> number of times </w:t>
      </w:r>
      <w:r w:rsidR="00EF3B93">
        <w:rPr>
          <w:rFonts w:ascii="Times New Roman" w:hAnsi="Times New Roman"/>
        </w:rPr>
        <w:t xml:space="preserve">a risk </w:t>
      </w:r>
      <w:r w:rsidR="00814739">
        <w:rPr>
          <w:rFonts w:ascii="Times New Roman" w:hAnsi="Times New Roman"/>
        </w:rPr>
        <w:t>is triggered.</w:t>
      </w:r>
      <w:r w:rsidR="00351FA2">
        <w:rPr>
          <w:rFonts w:ascii="Times New Roman" w:hAnsi="Times New Roman"/>
        </w:rPr>
        <w:t xml:space="preserve"> </w:t>
      </w:r>
      <w:r w:rsidR="001F5C52">
        <w:rPr>
          <w:rFonts w:ascii="Times New Roman" w:hAnsi="Times New Roman"/>
        </w:rPr>
        <w:t xml:space="preserve">All other visuals </w:t>
      </w:r>
      <w:r w:rsidR="00E42564">
        <w:rPr>
          <w:rFonts w:ascii="Times New Roman" w:hAnsi="Times New Roman"/>
        </w:rPr>
        <w:t xml:space="preserve">show </w:t>
      </w:r>
      <w:r w:rsidR="00B87EAC">
        <w:rPr>
          <w:rFonts w:ascii="Times New Roman" w:hAnsi="Times New Roman"/>
        </w:rPr>
        <w:t xml:space="preserve">the </w:t>
      </w:r>
      <w:r w:rsidR="00845877">
        <w:rPr>
          <w:rFonts w:ascii="Times New Roman" w:hAnsi="Times New Roman"/>
        </w:rPr>
        <w:t xml:space="preserve">total </w:t>
      </w:r>
      <w:r w:rsidR="00B87EAC">
        <w:rPr>
          <w:rFonts w:ascii="Times New Roman" w:hAnsi="Times New Roman"/>
        </w:rPr>
        <w:t xml:space="preserve">count </w:t>
      </w:r>
      <w:r w:rsidR="00845877">
        <w:rPr>
          <w:rFonts w:ascii="Times New Roman" w:hAnsi="Times New Roman"/>
        </w:rPr>
        <w:t xml:space="preserve">of students </w:t>
      </w:r>
      <w:r w:rsidR="008438C0">
        <w:rPr>
          <w:rFonts w:ascii="Times New Roman" w:hAnsi="Times New Roman"/>
        </w:rPr>
        <w:t>categorized as On Track or</w:t>
      </w:r>
      <w:r w:rsidR="00F97FC6">
        <w:rPr>
          <w:rFonts w:ascii="Times New Roman" w:hAnsi="Times New Roman"/>
        </w:rPr>
        <w:t xml:space="preserve"> Early Warning.</w:t>
      </w:r>
    </w:p>
    <w:p w14:paraId="36934DCC" w14:textId="77777777" w:rsidR="00CD171F" w:rsidRDefault="00CD171F">
      <w:pPr>
        <w:jc w:val="left"/>
        <w:rPr>
          <w:rFonts w:ascii="Times New Roman" w:hAnsi="Times New Roman"/>
        </w:rPr>
      </w:pPr>
    </w:p>
    <w:p w14:paraId="620A42EE" w14:textId="2F291404" w:rsidR="009B7066" w:rsidRDefault="00E85D51" w:rsidP="00027D2F">
      <w:pPr>
        <w:jc w:val="center"/>
      </w:pPr>
      <w:r>
        <w:rPr>
          <w:noProof/>
        </w:rPr>
        <w:drawing>
          <wp:inline distT="0" distB="0" distL="0" distR="0" wp14:anchorId="4A8D786C" wp14:editId="5626755D">
            <wp:extent cx="4319584" cy="4838700"/>
            <wp:effectExtent l="171450" t="171450" r="176530" b="190500"/>
            <wp:docPr id="2076797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333" cy="48753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5E349C8" w14:textId="2A59B716" w:rsidR="0018164B" w:rsidRDefault="0082282B" w:rsidP="00E025D4">
      <w:pPr>
        <w:pStyle w:val="Caption"/>
        <w:jc w:val="center"/>
        <w:rPr>
          <w:b w:val="0"/>
          <w:bCs w:val="0"/>
        </w:rPr>
      </w:pPr>
      <w:bookmarkStart w:id="17" w:name="_Toc144216040"/>
      <w:bookmarkStart w:id="18" w:name="_Toc152074589"/>
      <w:r>
        <w:t xml:space="preserve">Figure </w:t>
      </w:r>
      <w:fldSimple w:instr=" SEQ Figure \* ARABIC ">
        <w:r w:rsidR="00AC0060">
          <w:rPr>
            <w:noProof/>
          </w:rPr>
          <w:t>5</w:t>
        </w:r>
      </w:fldSimple>
      <w:r>
        <w:t xml:space="preserve">: </w:t>
      </w:r>
      <w:r w:rsidRPr="0082282B">
        <w:rPr>
          <w:b w:val="0"/>
          <w:bCs w:val="0"/>
        </w:rPr>
        <w:t>District Report</w:t>
      </w:r>
      <w:bookmarkEnd w:id="17"/>
      <w:bookmarkEnd w:id="18"/>
    </w:p>
    <w:p w14:paraId="45CBA309" w14:textId="77777777" w:rsidR="00011D69" w:rsidRPr="00011D69" w:rsidRDefault="00011D69" w:rsidP="00011D69"/>
    <w:p w14:paraId="11BC04B0" w14:textId="4593D348" w:rsidR="00E025D4" w:rsidRDefault="00E025D4" w:rsidP="00A86E74">
      <w:pPr>
        <w:jc w:val="left"/>
        <w:rPr>
          <w:rFonts w:ascii="Times New Roman" w:hAnsi="Times New Roman"/>
        </w:rPr>
      </w:pPr>
      <w:r w:rsidRPr="007B4D78">
        <w:rPr>
          <w:rFonts w:ascii="Times New Roman" w:hAnsi="Times New Roman"/>
        </w:rPr>
        <w:t xml:space="preserve">The District </w:t>
      </w:r>
      <w:r w:rsidR="007F6FE1" w:rsidRPr="007B4D78">
        <w:rPr>
          <w:rFonts w:ascii="Times New Roman" w:hAnsi="Times New Roman"/>
        </w:rPr>
        <w:t>Report provides a menu</w:t>
      </w:r>
      <w:r w:rsidR="000426C3">
        <w:rPr>
          <w:rFonts w:ascii="Times New Roman" w:hAnsi="Times New Roman"/>
        </w:rPr>
        <w:t xml:space="preserve"> on the left side of the page</w:t>
      </w:r>
      <w:r w:rsidR="007F6FE1" w:rsidRPr="007B4D78">
        <w:rPr>
          <w:rFonts w:ascii="Times New Roman" w:hAnsi="Times New Roman"/>
        </w:rPr>
        <w:t xml:space="preserve"> </w:t>
      </w:r>
      <w:r w:rsidR="0037387B">
        <w:rPr>
          <w:rFonts w:ascii="Times New Roman" w:hAnsi="Times New Roman"/>
        </w:rPr>
        <w:t xml:space="preserve">at the District </w:t>
      </w:r>
      <w:r w:rsidR="00255C2C">
        <w:rPr>
          <w:rFonts w:ascii="Times New Roman" w:hAnsi="Times New Roman"/>
        </w:rPr>
        <w:t>l</w:t>
      </w:r>
      <w:r w:rsidR="0037387B">
        <w:rPr>
          <w:rFonts w:ascii="Times New Roman" w:hAnsi="Times New Roman"/>
        </w:rPr>
        <w:t>eve</w:t>
      </w:r>
      <w:r w:rsidR="009515C6">
        <w:rPr>
          <w:rFonts w:ascii="Times New Roman" w:hAnsi="Times New Roman"/>
        </w:rPr>
        <w:t>l</w:t>
      </w:r>
      <w:r w:rsidR="00714F3D">
        <w:rPr>
          <w:rFonts w:ascii="Times New Roman" w:hAnsi="Times New Roman"/>
        </w:rPr>
        <w:t xml:space="preserve"> for a high-level overview</w:t>
      </w:r>
      <w:r w:rsidR="0037387B">
        <w:rPr>
          <w:rFonts w:ascii="Times New Roman" w:hAnsi="Times New Roman"/>
        </w:rPr>
        <w:t>, or</w:t>
      </w:r>
      <w:r w:rsidR="007F6FE1" w:rsidRPr="007B4D78">
        <w:rPr>
          <w:rFonts w:ascii="Times New Roman" w:hAnsi="Times New Roman"/>
        </w:rPr>
        <w:t xml:space="preserve"> </w:t>
      </w:r>
      <w:r w:rsidR="00191969">
        <w:rPr>
          <w:rFonts w:ascii="Times New Roman" w:hAnsi="Times New Roman"/>
        </w:rPr>
        <w:t xml:space="preserve">to </w:t>
      </w:r>
      <w:r w:rsidR="007F6FE1" w:rsidRPr="007B4D78">
        <w:rPr>
          <w:rFonts w:ascii="Times New Roman" w:hAnsi="Times New Roman"/>
        </w:rPr>
        <w:t xml:space="preserve">select a </w:t>
      </w:r>
      <w:r w:rsidR="009515C6">
        <w:rPr>
          <w:rFonts w:ascii="Times New Roman" w:hAnsi="Times New Roman"/>
        </w:rPr>
        <w:t>specific</w:t>
      </w:r>
      <w:r w:rsidR="007F6FE1" w:rsidRPr="007B4D78">
        <w:rPr>
          <w:rFonts w:ascii="Times New Roman" w:hAnsi="Times New Roman"/>
        </w:rPr>
        <w:t xml:space="preserve"> school </w:t>
      </w:r>
      <w:r w:rsidR="008A0258">
        <w:rPr>
          <w:rFonts w:ascii="Times New Roman" w:hAnsi="Times New Roman"/>
        </w:rPr>
        <w:t xml:space="preserve">to view the </w:t>
      </w:r>
      <w:r w:rsidR="003E265D">
        <w:rPr>
          <w:rFonts w:ascii="Times New Roman" w:hAnsi="Times New Roman"/>
        </w:rPr>
        <w:t>s</w:t>
      </w:r>
      <w:r w:rsidR="008A0258">
        <w:rPr>
          <w:rFonts w:ascii="Times New Roman" w:hAnsi="Times New Roman"/>
        </w:rPr>
        <w:t>chool</w:t>
      </w:r>
      <w:r w:rsidR="003E265D">
        <w:rPr>
          <w:rFonts w:ascii="Times New Roman" w:hAnsi="Times New Roman"/>
        </w:rPr>
        <w:t xml:space="preserve">’s </w:t>
      </w:r>
      <w:r w:rsidR="008A0258">
        <w:rPr>
          <w:rFonts w:ascii="Times New Roman" w:hAnsi="Times New Roman"/>
        </w:rPr>
        <w:t>School Report page</w:t>
      </w:r>
      <w:r w:rsidR="00737DC3">
        <w:rPr>
          <w:rFonts w:ascii="Times New Roman" w:hAnsi="Times New Roman"/>
        </w:rPr>
        <w:t xml:space="preserve"> (s</w:t>
      </w:r>
      <w:r w:rsidR="000B1FB2" w:rsidRPr="007B4D78">
        <w:rPr>
          <w:rFonts w:ascii="Times New Roman" w:hAnsi="Times New Roman"/>
        </w:rPr>
        <w:t xml:space="preserve">ee the </w:t>
      </w:r>
      <w:hyperlink w:anchor="_School_Report" w:history="1">
        <w:r w:rsidR="000B1FB2" w:rsidRPr="00C14B9E">
          <w:rPr>
            <w:rStyle w:val="Hyperlink"/>
            <w:rFonts w:ascii="Times New Roman" w:hAnsi="Times New Roman"/>
          </w:rPr>
          <w:t>School Report</w:t>
        </w:r>
        <w:r w:rsidR="00F03661">
          <w:rPr>
            <w:rStyle w:val="Hyperlink"/>
            <w:rFonts w:ascii="Times New Roman" w:hAnsi="Times New Roman"/>
          </w:rPr>
          <w:t>,</w:t>
        </w:r>
        <w:r w:rsidR="000B1FB2" w:rsidRPr="00C14B9E">
          <w:rPr>
            <w:rStyle w:val="Hyperlink"/>
            <w:rFonts w:ascii="Times New Roman" w:hAnsi="Times New Roman"/>
          </w:rPr>
          <w:t xml:space="preserve"> section 3.2</w:t>
        </w:r>
      </w:hyperlink>
      <w:r w:rsidR="00F03661">
        <w:rPr>
          <w:rFonts w:ascii="Times New Roman" w:hAnsi="Times New Roman"/>
        </w:rPr>
        <w:t>,</w:t>
      </w:r>
      <w:r w:rsidR="007B4D78" w:rsidRPr="007B4D78">
        <w:rPr>
          <w:rFonts w:ascii="Times New Roman" w:hAnsi="Times New Roman"/>
        </w:rPr>
        <w:t xml:space="preserve"> for details</w:t>
      </w:r>
      <w:r w:rsidR="00610710">
        <w:rPr>
          <w:rFonts w:ascii="Times New Roman" w:hAnsi="Times New Roman"/>
        </w:rPr>
        <w:t xml:space="preserve"> on the </w:t>
      </w:r>
      <w:r w:rsidR="00737DC3">
        <w:rPr>
          <w:rFonts w:ascii="Times New Roman" w:hAnsi="Times New Roman"/>
        </w:rPr>
        <w:t>S</w:t>
      </w:r>
      <w:r w:rsidR="00C14B9E">
        <w:rPr>
          <w:rFonts w:ascii="Times New Roman" w:hAnsi="Times New Roman"/>
        </w:rPr>
        <w:t xml:space="preserve">chool </w:t>
      </w:r>
      <w:r w:rsidR="00737DC3">
        <w:rPr>
          <w:rFonts w:ascii="Times New Roman" w:hAnsi="Times New Roman"/>
        </w:rPr>
        <w:t>R</w:t>
      </w:r>
      <w:r w:rsidR="00C14B9E">
        <w:rPr>
          <w:rFonts w:ascii="Times New Roman" w:hAnsi="Times New Roman"/>
        </w:rPr>
        <w:t>eport</w:t>
      </w:r>
      <w:r w:rsidR="00737DC3">
        <w:rPr>
          <w:rFonts w:ascii="Times New Roman" w:hAnsi="Times New Roman"/>
        </w:rPr>
        <w:t>).</w:t>
      </w:r>
      <w:r w:rsidR="00E03696">
        <w:rPr>
          <w:rFonts w:ascii="Times New Roman" w:hAnsi="Times New Roman"/>
        </w:rPr>
        <w:t xml:space="preserve"> Hovering over the menu on the left expands the </w:t>
      </w:r>
      <w:r w:rsidR="00DF3DF3">
        <w:rPr>
          <w:rFonts w:ascii="Times New Roman" w:hAnsi="Times New Roman"/>
        </w:rPr>
        <w:t xml:space="preserve">collapsed </w:t>
      </w:r>
      <w:r w:rsidR="00E03696">
        <w:rPr>
          <w:rFonts w:ascii="Times New Roman" w:hAnsi="Times New Roman"/>
        </w:rPr>
        <w:t>menu pane</w:t>
      </w:r>
      <w:r w:rsidR="002A160A">
        <w:rPr>
          <w:rFonts w:ascii="Times New Roman" w:hAnsi="Times New Roman"/>
        </w:rPr>
        <w:t xml:space="preserve">. </w:t>
      </w:r>
      <w:r w:rsidR="007C07A0">
        <w:rPr>
          <w:rFonts w:ascii="Times New Roman" w:hAnsi="Times New Roman"/>
        </w:rPr>
        <w:t>Click</w:t>
      </w:r>
      <w:r w:rsidR="002A160A">
        <w:rPr>
          <w:rFonts w:ascii="Times New Roman" w:hAnsi="Times New Roman"/>
        </w:rPr>
        <w:t xml:space="preserve">ing the </w:t>
      </w:r>
      <w:r w:rsidR="00616FA7">
        <w:rPr>
          <w:rFonts w:ascii="Times New Roman" w:hAnsi="Times New Roman"/>
        </w:rPr>
        <w:t>ci</w:t>
      </w:r>
      <w:r w:rsidR="00E6323B">
        <w:rPr>
          <w:rFonts w:ascii="Times New Roman" w:hAnsi="Times New Roman"/>
        </w:rPr>
        <w:t>rcle button at the top right of the menu</w:t>
      </w:r>
      <w:r w:rsidR="00AB40BC">
        <w:rPr>
          <w:rFonts w:ascii="Times New Roman" w:hAnsi="Times New Roman"/>
        </w:rPr>
        <w:t xml:space="preserve"> </w:t>
      </w:r>
      <w:r w:rsidR="002A0ABA">
        <w:rPr>
          <w:rFonts w:ascii="Times New Roman" w:hAnsi="Times New Roman"/>
        </w:rPr>
        <w:t>freezes the menu in place</w:t>
      </w:r>
      <w:r w:rsidR="0076524F">
        <w:rPr>
          <w:rFonts w:ascii="Times New Roman" w:hAnsi="Times New Roman"/>
        </w:rPr>
        <w:t>,</w:t>
      </w:r>
      <w:r w:rsidR="002A0ABA">
        <w:rPr>
          <w:rFonts w:ascii="Times New Roman" w:hAnsi="Times New Roman"/>
        </w:rPr>
        <w:t xml:space="preserve"> so </w:t>
      </w:r>
      <w:r w:rsidR="00DF3DF3">
        <w:rPr>
          <w:rFonts w:ascii="Times New Roman" w:hAnsi="Times New Roman"/>
        </w:rPr>
        <w:t xml:space="preserve">it remains expanded without </w:t>
      </w:r>
      <w:r w:rsidR="00BD4266">
        <w:rPr>
          <w:rFonts w:ascii="Times New Roman" w:hAnsi="Times New Roman"/>
        </w:rPr>
        <w:t>hovering over it</w:t>
      </w:r>
      <w:r w:rsidR="002A0ABA">
        <w:rPr>
          <w:rFonts w:ascii="Times New Roman" w:hAnsi="Times New Roman"/>
        </w:rPr>
        <w:t>.</w:t>
      </w:r>
    </w:p>
    <w:p w14:paraId="2428BFA9" w14:textId="77777777" w:rsidR="006504A4" w:rsidRDefault="006504A4" w:rsidP="00A86E74">
      <w:pPr>
        <w:jc w:val="left"/>
        <w:rPr>
          <w:rFonts w:ascii="Times New Roman" w:hAnsi="Times New Roman"/>
        </w:rPr>
      </w:pPr>
    </w:p>
    <w:p w14:paraId="19110899" w14:textId="6B8BF0AD" w:rsidR="006504A4" w:rsidRDefault="006504A4" w:rsidP="006504A4">
      <w:pPr>
        <w:jc w:val="center"/>
        <w:rPr>
          <w:rFonts w:ascii="Times New Roman" w:hAnsi="Times New Roman"/>
        </w:rPr>
      </w:pPr>
      <w:r>
        <w:rPr>
          <w:rFonts w:ascii="Times New Roman" w:hAnsi="Times New Roman"/>
          <w:noProof/>
        </w:rPr>
        <w:lastRenderedPageBreak/>
        <w:drawing>
          <wp:inline distT="0" distB="0" distL="0" distR="0" wp14:anchorId="4347F6A7" wp14:editId="719F0235">
            <wp:extent cx="4950460" cy="3613709"/>
            <wp:effectExtent l="171450" t="171450" r="193040" b="196850"/>
            <wp:docPr id="3026984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b="19903"/>
                    <a:stretch/>
                  </pic:blipFill>
                  <pic:spPr bwMode="auto">
                    <a:xfrm>
                      <a:off x="0" y="0"/>
                      <a:ext cx="4950460" cy="36137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DA40966" w14:textId="77777777" w:rsidR="006504A4" w:rsidRDefault="006504A4" w:rsidP="006504A4">
      <w:pPr>
        <w:pStyle w:val="Caption"/>
        <w:jc w:val="center"/>
        <w:rPr>
          <w:b w:val="0"/>
        </w:rPr>
      </w:pPr>
      <w:bookmarkStart w:id="19" w:name="_Toc144216041"/>
      <w:bookmarkStart w:id="20" w:name="_Toc152074590"/>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847C91">
        <w:rPr>
          <w:b w:val="0"/>
          <w:bCs w:val="0"/>
        </w:rPr>
        <w:t>District Report Menu</w:t>
      </w:r>
      <w:bookmarkEnd w:id="19"/>
      <w:bookmarkEnd w:id="20"/>
    </w:p>
    <w:p w14:paraId="3C3D87E3" w14:textId="77777777" w:rsidR="00D63B52" w:rsidRDefault="00D63B52" w:rsidP="00A86E74">
      <w:pPr>
        <w:jc w:val="left"/>
        <w:rPr>
          <w:rFonts w:ascii="Times New Roman" w:hAnsi="Times New Roman"/>
        </w:rPr>
      </w:pPr>
    </w:p>
    <w:p w14:paraId="2A43F385" w14:textId="3C3DBAA2" w:rsidR="003E265D" w:rsidRDefault="00997D7D" w:rsidP="00A86E74">
      <w:pPr>
        <w:jc w:val="left"/>
        <w:rPr>
          <w:rFonts w:ascii="Times New Roman" w:hAnsi="Times New Roman"/>
        </w:rPr>
      </w:pPr>
      <w:r>
        <w:rPr>
          <w:rFonts w:ascii="Times New Roman" w:hAnsi="Times New Roman"/>
        </w:rPr>
        <w:t xml:space="preserve">When viewing </w:t>
      </w:r>
      <w:r w:rsidR="0058412D">
        <w:rPr>
          <w:rFonts w:ascii="Times New Roman" w:hAnsi="Times New Roman"/>
        </w:rPr>
        <w:t xml:space="preserve">a </w:t>
      </w:r>
      <w:r>
        <w:rPr>
          <w:rFonts w:ascii="Times New Roman" w:hAnsi="Times New Roman"/>
        </w:rPr>
        <w:t>School Report</w:t>
      </w:r>
      <w:r w:rsidR="00463708">
        <w:rPr>
          <w:rFonts w:ascii="Times New Roman" w:hAnsi="Times New Roman"/>
        </w:rPr>
        <w:t xml:space="preserve"> </w:t>
      </w:r>
      <w:r w:rsidR="00CE7B84">
        <w:rPr>
          <w:rFonts w:ascii="Times New Roman" w:hAnsi="Times New Roman"/>
        </w:rPr>
        <w:t>page, the user</w:t>
      </w:r>
      <w:r w:rsidR="004B7068">
        <w:rPr>
          <w:rFonts w:ascii="Times New Roman" w:hAnsi="Times New Roman"/>
        </w:rPr>
        <w:t xml:space="preserve"> may select a student in th</w:t>
      </w:r>
      <w:r w:rsidR="00AA2ED2">
        <w:rPr>
          <w:rFonts w:ascii="Times New Roman" w:hAnsi="Times New Roman"/>
        </w:rPr>
        <w:t>e Student Roster</w:t>
      </w:r>
      <w:r w:rsidR="005021A8">
        <w:rPr>
          <w:rFonts w:ascii="Times New Roman" w:hAnsi="Times New Roman"/>
        </w:rPr>
        <w:t xml:space="preserve"> to </w:t>
      </w:r>
      <w:r w:rsidR="004C46F9">
        <w:rPr>
          <w:rFonts w:ascii="Times New Roman" w:hAnsi="Times New Roman"/>
        </w:rPr>
        <w:t>view a student’s profile</w:t>
      </w:r>
      <w:r w:rsidR="00B76659">
        <w:rPr>
          <w:rFonts w:ascii="Times New Roman" w:hAnsi="Times New Roman"/>
        </w:rPr>
        <w:t>. Se</w:t>
      </w:r>
      <w:r w:rsidR="00221E6C">
        <w:rPr>
          <w:rFonts w:ascii="Times New Roman" w:hAnsi="Times New Roman"/>
        </w:rPr>
        <w:t xml:space="preserve">e </w:t>
      </w:r>
      <w:r w:rsidR="00B93567">
        <w:rPr>
          <w:rFonts w:ascii="Times New Roman" w:hAnsi="Times New Roman"/>
        </w:rPr>
        <w:t xml:space="preserve">the </w:t>
      </w:r>
      <w:hyperlink w:anchor="_Student_Roster_and" w:history="1">
        <w:r w:rsidR="00B93567" w:rsidRPr="007B102F">
          <w:rPr>
            <w:rStyle w:val="Hyperlink"/>
            <w:rFonts w:ascii="Times New Roman" w:hAnsi="Times New Roman"/>
          </w:rPr>
          <w:t>Student Roster and Profile</w:t>
        </w:r>
        <w:r w:rsidR="00D91D96" w:rsidRPr="007B102F">
          <w:rPr>
            <w:rStyle w:val="Hyperlink"/>
            <w:rFonts w:ascii="Times New Roman" w:hAnsi="Times New Roman"/>
          </w:rPr>
          <w:t xml:space="preserve">, section </w:t>
        </w:r>
        <w:r w:rsidR="007B102F" w:rsidRPr="007B102F">
          <w:rPr>
            <w:rStyle w:val="Hyperlink"/>
            <w:rFonts w:ascii="Times New Roman" w:hAnsi="Times New Roman"/>
          </w:rPr>
          <w:t>3.4</w:t>
        </w:r>
      </w:hyperlink>
      <w:r w:rsidR="007B102F">
        <w:rPr>
          <w:rFonts w:ascii="Times New Roman" w:hAnsi="Times New Roman"/>
        </w:rPr>
        <w:t>, for details</w:t>
      </w:r>
      <w:r w:rsidR="003D4954">
        <w:rPr>
          <w:rFonts w:ascii="Times New Roman" w:hAnsi="Times New Roman"/>
        </w:rPr>
        <w:t xml:space="preserve"> </w:t>
      </w:r>
      <w:r w:rsidR="00F72560">
        <w:rPr>
          <w:rFonts w:ascii="Times New Roman" w:hAnsi="Times New Roman"/>
        </w:rPr>
        <w:t>on the Student Roster and Profile</w:t>
      </w:r>
      <w:r w:rsidR="00D9116A">
        <w:rPr>
          <w:rFonts w:ascii="Times New Roman" w:hAnsi="Times New Roman"/>
        </w:rPr>
        <w:t>.</w:t>
      </w:r>
    </w:p>
    <w:p w14:paraId="6CF37DC5" w14:textId="33DB9CB8" w:rsidR="0076524F" w:rsidRDefault="0076524F">
      <w:pPr>
        <w:jc w:val="left"/>
      </w:pPr>
    </w:p>
    <w:p w14:paraId="4EA4F359" w14:textId="3D920FEB" w:rsidR="008E17CC" w:rsidRDefault="008E17CC" w:rsidP="008E17CC">
      <w:pPr>
        <w:pStyle w:val="Heading2"/>
      </w:pPr>
      <w:bookmarkStart w:id="21" w:name="_School_Report"/>
      <w:bookmarkStart w:id="22" w:name="_Hlk121752071"/>
      <w:bookmarkStart w:id="23" w:name="_Toc152074699"/>
      <w:bookmarkEnd w:id="21"/>
      <w:r>
        <w:t>School Report</w:t>
      </w:r>
      <w:bookmarkEnd w:id="23"/>
    </w:p>
    <w:p w14:paraId="234237BE" w14:textId="6E781B49" w:rsidR="00AB4DD8" w:rsidRDefault="00782753" w:rsidP="00782753">
      <w:pPr>
        <w:jc w:val="left"/>
        <w:rPr>
          <w:rFonts w:ascii="Times New Roman" w:hAnsi="Times New Roman"/>
        </w:rPr>
      </w:pPr>
      <w:r w:rsidRPr="00782753">
        <w:rPr>
          <w:rFonts w:ascii="Times New Roman" w:hAnsi="Times New Roman"/>
        </w:rPr>
        <w:t xml:space="preserve">The School </w:t>
      </w:r>
      <w:r w:rsidR="002D611E">
        <w:rPr>
          <w:rFonts w:ascii="Times New Roman" w:hAnsi="Times New Roman"/>
        </w:rPr>
        <w:t>Report</w:t>
      </w:r>
      <w:r w:rsidRPr="00782753">
        <w:rPr>
          <w:rFonts w:ascii="Times New Roman" w:hAnsi="Times New Roman"/>
        </w:rPr>
        <w:t xml:space="preserve"> provide</w:t>
      </w:r>
      <w:r w:rsidR="002D611E">
        <w:rPr>
          <w:rFonts w:ascii="Times New Roman" w:hAnsi="Times New Roman"/>
        </w:rPr>
        <w:t>s</w:t>
      </w:r>
      <w:r w:rsidRPr="00782753">
        <w:rPr>
          <w:rFonts w:ascii="Times New Roman" w:hAnsi="Times New Roman"/>
        </w:rPr>
        <w:t xml:space="preserve"> a </w:t>
      </w:r>
      <w:r w:rsidR="00F62EF8" w:rsidRPr="00782753">
        <w:rPr>
          <w:rFonts w:ascii="Times New Roman" w:hAnsi="Times New Roman"/>
        </w:rPr>
        <w:t>high-level</w:t>
      </w:r>
      <w:r w:rsidRPr="00782753">
        <w:rPr>
          <w:rFonts w:ascii="Times New Roman" w:hAnsi="Times New Roman"/>
        </w:rPr>
        <w:t xml:space="preserve"> perspective of EWS indicators organized for viewing and analysis by </w:t>
      </w:r>
      <w:r w:rsidR="003E460A">
        <w:rPr>
          <w:rFonts w:ascii="Times New Roman" w:hAnsi="Times New Roman"/>
        </w:rPr>
        <w:t>s</w:t>
      </w:r>
      <w:r w:rsidRPr="00782753">
        <w:rPr>
          <w:rFonts w:ascii="Times New Roman" w:hAnsi="Times New Roman"/>
        </w:rPr>
        <w:t>chool personnel</w:t>
      </w:r>
      <w:r w:rsidR="00231604">
        <w:rPr>
          <w:rFonts w:ascii="Times New Roman" w:hAnsi="Times New Roman"/>
        </w:rPr>
        <w:t xml:space="preserve"> for a single school only</w:t>
      </w:r>
      <w:r w:rsidRPr="00782753">
        <w:rPr>
          <w:rFonts w:ascii="Times New Roman" w:hAnsi="Times New Roman"/>
        </w:rPr>
        <w:t xml:space="preserve">. </w:t>
      </w:r>
      <w:r w:rsidR="0053687A" w:rsidRPr="0053687A">
        <w:rPr>
          <w:rFonts w:ascii="Times New Roman" w:hAnsi="Times New Roman"/>
        </w:rPr>
        <w:t xml:space="preserve">The </w:t>
      </w:r>
      <w:r w:rsidR="007E09CA">
        <w:rPr>
          <w:rFonts w:ascii="Times New Roman" w:hAnsi="Times New Roman"/>
        </w:rPr>
        <w:t>School Report</w:t>
      </w:r>
      <w:r w:rsidR="0053687A" w:rsidRPr="0053687A">
        <w:rPr>
          <w:rFonts w:ascii="Times New Roman" w:hAnsi="Times New Roman"/>
        </w:rPr>
        <w:t xml:space="preserve"> provides the ability to filter data based on demographics and other important data points detailed in the </w:t>
      </w:r>
      <w:hyperlink w:anchor="_EWS_Features" w:history="1">
        <w:r w:rsidR="0053687A" w:rsidRPr="004B1B06">
          <w:rPr>
            <w:rStyle w:val="Hyperlink"/>
            <w:rFonts w:ascii="Times New Roman" w:hAnsi="Times New Roman"/>
          </w:rPr>
          <w:t>EWS Features, section 3</w:t>
        </w:r>
      </w:hyperlink>
      <w:r w:rsidR="0053687A" w:rsidRPr="0053687A">
        <w:rPr>
          <w:rFonts w:ascii="Times New Roman" w:hAnsi="Times New Roman"/>
        </w:rPr>
        <w:t>.</w:t>
      </w:r>
    </w:p>
    <w:p w14:paraId="65AF2CF6" w14:textId="77777777" w:rsidR="00166E43" w:rsidRDefault="00166E43" w:rsidP="00782753">
      <w:pPr>
        <w:jc w:val="left"/>
        <w:rPr>
          <w:rFonts w:ascii="Times New Roman" w:hAnsi="Times New Roman"/>
        </w:rPr>
      </w:pPr>
    </w:p>
    <w:p w14:paraId="71D84341" w14:textId="6AD3F5F3" w:rsidR="00166E43" w:rsidRPr="00166E43" w:rsidRDefault="00166E43" w:rsidP="00166E43">
      <w:pPr>
        <w:jc w:val="left"/>
        <w:rPr>
          <w:rFonts w:ascii="Times New Roman" w:hAnsi="Times New Roman"/>
        </w:rPr>
      </w:pPr>
      <w:r w:rsidRPr="00166E43">
        <w:rPr>
          <w:rFonts w:ascii="Times New Roman" w:hAnsi="Times New Roman"/>
        </w:rPr>
        <w:t xml:space="preserve">The </w:t>
      </w:r>
      <w:r>
        <w:rPr>
          <w:rFonts w:ascii="Times New Roman" w:hAnsi="Times New Roman"/>
        </w:rPr>
        <w:t>School</w:t>
      </w:r>
      <w:r w:rsidRPr="00166E43">
        <w:rPr>
          <w:rFonts w:ascii="Times New Roman" w:hAnsi="Times New Roman"/>
        </w:rPr>
        <w:t xml:space="preserve"> Report displays student data </w:t>
      </w:r>
      <w:r>
        <w:rPr>
          <w:rFonts w:ascii="Times New Roman" w:hAnsi="Times New Roman"/>
        </w:rPr>
        <w:t xml:space="preserve">for </w:t>
      </w:r>
      <w:r w:rsidRPr="00166E43">
        <w:rPr>
          <w:rFonts w:ascii="Times New Roman" w:hAnsi="Times New Roman"/>
        </w:rPr>
        <w:t>the count of students On Track and Early Warning</w:t>
      </w:r>
      <w:r w:rsidR="00D85984">
        <w:rPr>
          <w:rFonts w:ascii="Times New Roman" w:hAnsi="Times New Roman"/>
        </w:rPr>
        <w:t xml:space="preserve"> by grade</w:t>
      </w:r>
      <w:r w:rsidR="007D7C56">
        <w:rPr>
          <w:rFonts w:ascii="Times New Roman" w:hAnsi="Times New Roman"/>
        </w:rPr>
        <w:t xml:space="preserve"> and</w:t>
      </w:r>
      <w:r w:rsidR="00FC2DE3">
        <w:rPr>
          <w:rFonts w:ascii="Times New Roman" w:hAnsi="Times New Roman"/>
        </w:rPr>
        <w:t xml:space="preserve"> for</w:t>
      </w:r>
      <w:r w:rsidR="007D7C56">
        <w:rPr>
          <w:rFonts w:ascii="Times New Roman" w:hAnsi="Times New Roman"/>
        </w:rPr>
        <w:t xml:space="preserve"> the</w:t>
      </w:r>
      <w:r w:rsidRPr="00166E43">
        <w:rPr>
          <w:rFonts w:ascii="Times New Roman" w:hAnsi="Times New Roman"/>
        </w:rPr>
        <w:t xml:space="preserve"> Students </w:t>
      </w:r>
      <w:r w:rsidR="00D64BA2" w:rsidRPr="00166E43">
        <w:rPr>
          <w:rFonts w:ascii="Times New Roman" w:hAnsi="Times New Roman"/>
        </w:rPr>
        <w:t>by</w:t>
      </w:r>
      <w:r w:rsidRPr="00166E43">
        <w:rPr>
          <w:rFonts w:ascii="Times New Roman" w:hAnsi="Times New Roman"/>
        </w:rPr>
        <w:t xml:space="preserve"> Risk Indicator. </w:t>
      </w:r>
      <w:r w:rsidR="002C2DAC" w:rsidRPr="00166E43">
        <w:rPr>
          <w:rFonts w:ascii="Times New Roman" w:hAnsi="Times New Roman"/>
        </w:rPr>
        <w:t xml:space="preserve">The Students </w:t>
      </w:r>
      <w:r w:rsidR="00D64BA2" w:rsidRPr="00166E43">
        <w:rPr>
          <w:rFonts w:ascii="Times New Roman" w:hAnsi="Times New Roman"/>
        </w:rPr>
        <w:t>by</w:t>
      </w:r>
      <w:r w:rsidR="002C2DAC" w:rsidRPr="00166E43">
        <w:rPr>
          <w:rFonts w:ascii="Times New Roman" w:hAnsi="Times New Roman"/>
        </w:rPr>
        <w:t xml:space="preserve"> Risk Indicator visual shows the count of students triggering each Risk Indicator. A single student may trigger more than one risk indicator, so the Risk Indicator visual reflects the total number of times a risk is triggered. All other visuals show the total count of students categorized as On Track or Early Warning.</w:t>
      </w:r>
    </w:p>
    <w:p w14:paraId="10990C80" w14:textId="77777777" w:rsidR="00166E43" w:rsidRPr="00166E43" w:rsidRDefault="00166E43" w:rsidP="00166E43">
      <w:pPr>
        <w:jc w:val="left"/>
        <w:rPr>
          <w:rFonts w:ascii="Times New Roman" w:hAnsi="Times New Roman"/>
        </w:rPr>
      </w:pPr>
    </w:p>
    <w:p w14:paraId="4D5A347B" w14:textId="7719E6A2" w:rsidR="0076524F" w:rsidRPr="00782753" w:rsidRDefault="00F527BB" w:rsidP="00782753">
      <w:pPr>
        <w:jc w:val="left"/>
        <w:rPr>
          <w:rFonts w:ascii="Times New Roman" w:hAnsi="Times New Roman"/>
        </w:rPr>
      </w:pPr>
      <w:r w:rsidRPr="00166E43">
        <w:rPr>
          <w:rFonts w:ascii="Times New Roman" w:hAnsi="Times New Roman"/>
        </w:rPr>
        <w:t>The visuals update based on selections from the Filters section.</w:t>
      </w:r>
      <w:r w:rsidRPr="002C2DAC">
        <w:rPr>
          <w:rFonts w:ascii="Times New Roman" w:hAnsi="Times New Roman"/>
        </w:rPr>
        <w:t xml:space="preserve"> </w:t>
      </w:r>
      <w:r w:rsidR="00166E43" w:rsidRPr="00166E43">
        <w:rPr>
          <w:rFonts w:ascii="Times New Roman" w:hAnsi="Times New Roman"/>
        </w:rPr>
        <w:t>Multiple Filters may be selected at the same time. Choose the desired filter(s) and click “Submit” to update the visuals. To update or remove Filters, deselect the filter and click “Submit”. Visuals only update after clicking “</w:t>
      </w:r>
      <w:r w:rsidR="00166E43" w:rsidRPr="005C537F">
        <w:rPr>
          <w:rFonts w:ascii="Times New Roman" w:hAnsi="Times New Roman"/>
          <w:b/>
          <w:bCs/>
        </w:rPr>
        <w:t>Submit</w:t>
      </w:r>
      <w:r w:rsidR="00166E43" w:rsidRPr="00166E43">
        <w:rPr>
          <w:rFonts w:ascii="Times New Roman" w:hAnsi="Times New Roman"/>
        </w:rPr>
        <w:t>”.</w:t>
      </w:r>
    </w:p>
    <w:p w14:paraId="3E054CAE" w14:textId="77777777" w:rsidR="00887974" w:rsidRDefault="00887974" w:rsidP="00887974">
      <w:pPr>
        <w:jc w:val="left"/>
        <w:rPr>
          <w:rFonts w:ascii="Times New Roman" w:hAnsi="Times New Roman"/>
        </w:rPr>
      </w:pPr>
    </w:p>
    <w:p w14:paraId="6C5B865A" w14:textId="77777777" w:rsidR="00887974" w:rsidRDefault="00887974" w:rsidP="00887974">
      <w:pPr>
        <w:jc w:val="left"/>
        <w:rPr>
          <w:rFonts w:ascii="Times New Roman" w:hAnsi="Times New Roman"/>
        </w:rPr>
      </w:pPr>
      <w:r>
        <w:rPr>
          <w:rFonts w:ascii="Times New Roman" w:hAnsi="Times New Roman"/>
        </w:rPr>
        <w:lastRenderedPageBreak/>
        <w:t xml:space="preserve">When viewing a School Report page, the user may select a student in the Student Roster to view a student’s profile. See the </w:t>
      </w:r>
      <w:hyperlink w:anchor="_Student_Roster_and" w:history="1">
        <w:r w:rsidRPr="007B102F">
          <w:rPr>
            <w:rStyle w:val="Hyperlink"/>
            <w:rFonts w:ascii="Times New Roman" w:hAnsi="Times New Roman"/>
          </w:rPr>
          <w:t>Student Roster and Profile, section 3.4</w:t>
        </w:r>
      </w:hyperlink>
      <w:r>
        <w:rPr>
          <w:rFonts w:ascii="Times New Roman" w:hAnsi="Times New Roman"/>
        </w:rPr>
        <w:t>, for details on the Student Roster and Profile.</w:t>
      </w:r>
    </w:p>
    <w:p w14:paraId="46E69DDB" w14:textId="77777777" w:rsidR="0076524F" w:rsidRDefault="0076524F" w:rsidP="00AB4DD8"/>
    <w:p w14:paraId="31A51A9F" w14:textId="6443B917" w:rsidR="00AB4DD8" w:rsidRDefault="001523BD" w:rsidP="00CF6DF8">
      <w:pPr>
        <w:jc w:val="center"/>
      </w:pPr>
      <w:r>
        <w:rPr>
          <w:noProof/>
        </w:rPr>
        <w:drawing>
          <wp:inline distT="0" distB="0" distL="0" distR="0" wp14:anchorId="4B338282" wp14:editId="610E6A87">
            <wp:extent cx="5717286" cy="2518503"/>
            <wp:effectExtent l="171450" t="171450" r="169545" b="167640"/>
            <wp:docPr id="2077128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27" cy="25351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50BD372" w14:textId="0958AC57" w:rsidR="00AB4DD8" w:rsidRDefault="00AB4DD8" w:rsidP="00AB4DD8">
      <w:pPr>
        <w:pStyle w:val="Caption"/>
        <w:jc w:val="center"/>
        <w:rPr>
          <w:b w:val="0"/>
          <w:bCs w:val="0"/>
        </w:rPr>
      </w:pPr>
      <w:bookmarkStart w:id="24" w:name="_Toc144216042"/>
      <w:bookmarkStart w:id="25" w:name="_Toc152074591"/>
      <w:r>
        <w:t xml:space="preserve">Figure </w:t>
      </w:r>
      <w:fldSimple w:instr=" SEQ Figure \* ARABIC ">
        <w:r w:rsidR="00AC0060">
          <w:rPr>
            <w:noProof/>
          </w:rPr>
          <w:t>7</w:t>
        </w:r>
      </w:fldSimple>
      <w:r>
        <w:t xml:space="preserve">: </w:t>
      </w:r>
      <w:r w:rsidRPr="00AB4DD8">
        <w:rPr>
          <w:b w:val="0"/>
          <w:bCs w:val="0"/>
        </w:rPr>
        <w:t>School Report</w:t>
      </w:r>
      <w:bookmarkEnd w:id="24"/>
      <w:bookmarkEnd w:id="25"/>
    </w:p>
    <w:p w14:paraId="73189712" w14:textId="34CA1E18" w:rsidR="00C5691F" w:rsidRDefault="00C5691F">
      <w:pPr>
        <w:jc w:val="left"/>
      </w:pPr>
    </w:p>
    <w:p w14:paraId="1788671C" w14:textId="1F39AF58" w:rsidR="0028005A" w:rsidRDefault="00F83290" w:rsidP="0028005A">
      <w:pPr>
        <w:jc w:val="left"/>
        <w:rPr>
          <w:rFonts w:ascii="Times New Roman" w:hAnsi="Times New Roman"/>
        </w:rPr>
      </w:pPr>
      <w:r w:rsidRPr="0028005A">
        <w:rPr>
          <w:rFonts w:ascii="Times New Roman" w:hAnsi="Times New Roman"/>
        </w:rPr>
        <w:t xml:space="preserve">The </w:t>
      </w:r>
      <w:r w:rsidR="0001213C" w:rsidRPr="0028005A">
        <w:rPr>
          <w:rFonts w:ascii="Times New Roman" w:hAnsi="Times New Roman"/>
        </w:rPr>
        <w:t xml:space="preserve">School </w:t>
      </w:r>
      <w:r w:rsidR="002A212A">
        <w:rPr>
          <w:rFonts w:ascii="Times New Roman" w:hAnsi="Times New Roman"/>
        </w:rPr>
        <w:t xml:space="preserve">Report </w:t>
      </w:r>
      <w:r w:rsidR="002B24D3" w:rsidRPr="007B4D78">
        <w:rPr>
          <w:rFonts w:ascii="Times New Roman" w:hAnsi="Times New Roman"/>
        </w:rPr>
        <w:t>provides a menu</w:t>
      </w:r>
      <w:r w:rsidR="002B24D3">
        <w:rPr>
          <w:rFonts w:ascii="Times New Roman" w:hAnsi="Times New Roman"/>
        </w:rPr>
        <w:t xml:space="preserve"> on the left side of the page</w:t>
      </w:r>
      <w:r w:rsidR="008F480D">
        <w:rPr>
          <w:rFonts w:ascii="Times New Roman" w:hAnsi="Times New Roman"/>
        </w:rPr>
        <w:t>, if</w:t>
      </w:r>
      <w:r w:rsidR="00D63FC5">
        <w:rPr>
          <w:rFonts w:ascii="Times New Roman" w:hAnsi="Times New Roman"/>
        </w:rPr>
        <w:t xml:space="preserve"> and only if, the</w:t>
      </w:r>
      <w:r w:rsidR="002B24D3" w:rsidRPr="0028005A">
        <w:rPr>
          <w:rFonts w:ascii="Times New Roman" w:hAnsi="Times New Roman"/>
        </w:rPr>
        <w:t xml:space="preserve"> </w:t>
      </w:r>
      <w:r w:rsidR="0001213C" w:rsidRPr="0028005A">
        <w:rPr>
          <w:rFonts w:ascii="Times New Roman" w:hAnsi="Times New Roman"/>
        </w:rPr>
        <w:t>user</w:t>
      </w:r>
      <w:r w:rsidR="003F187D">
        <w:rPr>
          <w:rFonts w:ascii="Times New Roman" w:hAnsi="Times New Roman"/>
        </w:rPr>
        <w:t xml:space="preserve"> is ass</w:t>
      </w:r>
      <w:r w:rsidR="00D66E3E">
        <w:rPr>
          <w:rFonts w:ascii="Times New Roman" w:hAnsi="Times New Roman"/>
        </w:rPr>
        <w:t>igned to</w:t>
      </w:r>
      <w:r w:rsidR="003F187D">
        <w:rPr>
          <w:rFonts w:ascii="Times New Roman" w:hAnsi="Times New Roman"/>
        </w:rPr>
        <w:t xml:space="preserve"> more than one school.</w:t>
      </w:r>
      <w:r w:rsidR="0001213C" w:rsidRPr="0028005A">
        <w:rPr>
          <w:rFonts w:ascii="Times New Roman" w:hAnsi="Times New Roman"/>
        </w:rPr>
        <w:t xml:space="preserve"> </w:t>
      </w:r>
      <w:r w:rsidR="00A6395D" w:rsidRPr="004230F2">
        <w:rPr>
          <w:rFonts w:ascii="Times New Roman" w:hAnsi="Times New Roman"/>
        </w:rPr>
        <w:t>Hovering over the menu on the left expands the collapsed menu pane</w:t>
      </w:r>
      <w:r w:rsidR="009135FD">
        <w:rPr>
          <w:rFonts w:ascii="Times New Roman" w:hAnsi="Times New Roman"/>
        </w:rPr>
        <w:t xml:space="preserve"> to show the assigned schools</w:t>
      </w:r>
      <w:r w:rsidR="00A6395D" w:rsidRPr="004230F2">
        <w:rPr>
          <w:rFonts w:ascii="Times New Roman" w:hAnsi="Times New Roman"/>
        </w:rPr>
        <w:t>. Clicking the circle button at the top right of the menu freezes the menu in place, so it remains expanded without hovering over it.</w:t>
      </w:r>
    </w:p>
    <w:p w14:paraId="53A6548F" w14:textId="77777777" w:rsidR="00505728" w:rsidRPr="0028005A" w:rsidRDefault="00505728" w:rsidP="0028005A">
      <w:pPr>
        <w:jc w:val="left"/>
        <w:rPr>
          <w:rFonts w:ascii="Times New Roman" w:hAnsi="Times New Roman"/>
        </w:rPr>
      </w:pPr>
    </w:p>
    <w:p w14:paraId="08B6F411" w14:textId="4EFCCCF7" w:rsidR="004A261A" w:rsidRPr="004A261A" w:rsidRDefault="00EE025A" w:rsidP="00F5511D">
      <w:pPr>
        <w:jc w:val="center"/>
      </w:pPr>
      <w:r>
        <w:rPr>
          <w:noProof/>
        </w:rPr>
        <w:drawing>
          <wp:inline distT="0" distB="0" distL="0" distR="0" wp14:anchorId="0B4B830F" wp14:editId="653DDF4C">
            <wp:extent cx="4567145" cy="2628900"/>
            <wp:effectExtent l="133350" t="114300" r="100330" b="171450"/>
            <wp:docPr id="1815272726" name="Picture 181527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24384"/>
                    <a:stretch/>
                  </pic:blipFill>
                  <pic:spPr bwMode="auto">
                    <a:xfrm>
                      <a:off x="0" y="0"/>
                      <a:ext cx="4626370" cy="2662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4510F02" w14:textId="468D9BBD" w:rsidR="006F4A0C" w:rsidRDefault="005C60E4" w:rsidP="0028005A">
      <w:pPr>
        <w:pStyle w:val="Caption"/>
        <w:jc w:val="center"/>
        <w:rPr>
          <w:b w:val="0"/>
        </w:rPr>
      </w:pPr>
      <w:bookmarkStart w:id="26" w:name="_Toc144216043"/>
      <w:bookmarkStart w:id="27" w:name="_Toc152074592"/>
      <w:r>
        <w:t xml:space="preserve">Figure </w:t>
      </w:r>
      <w:fldSimple w:instr=" SEQ Figure \* ARABIC ">
        <w:r w:rsidR="00AC0060">
          <w:rPr>
            <w:noProof/>
          </w:rPr>
          <w:t>8</w:t>
        </w:r>
      </w:fldSimple>
      <w:r>
        <w:t xml:space="preserve">: </w:t>
      </w:r>
      <w:r>
        <w:rPr>
          <w:b w:val="0"/>
          <w:bCs w:val="0"/>
        </w:rPr>
        <w:t>School Report Menu</w:t>
      </w:r>
      <w:bookmarkEnd w:id="26"/>
      <w:bookmarkEnd w:id="27"/>
    </w:p>
    <w:p w14:paraId="68A2EA9D" w14:textId="52D82A12" w:rsidR="008E17CC" w:rsidRDefault="008E17CC" w:rsidP="008E17CC">
      <w:pPr>
        <w:pStyle w:val="Heading2"/>
      </w:pPr>
      <w:bookmarkStart w:id="28" w:name="_Toc152074700"/>
      <w:r>
        <w:lastRenderedPageBreak/>
        <w:t>Teacher Report</w:t>
      </w:r>
      <w:bookmarkEnd w:id="28"/>
    </w:p>
    <w:p w14:paraId="6502942A" w14:textId="03E5C076" w:rsidR="000749B3" w:rsidRDefault="00833C25" w:rsidP="00C36A78">
      <w:pPr>
        <w:jc w:val="left"/>
        <w:rPr>
          <w:rFonts w:ascii="Times New Roman" w:hAnsi="Times New Roman"/>
        </w:rPr>
      </w:pPr>
      <w:r>
        <w:rPr>
          <w:rFonts w:ascii="Times New Roman" w:hAnsi="Times New Roman"/>
        </w:rPr>
        <w:t xml:space="preserve">The </w:t>
      </w:r>
      <w:r w:rsidR="00C36A78" w:rsidRPr="00907E7C">
        <w:rPr>
          <w:rFonts w:ascii="Times New Roman" w:hAnsi="Times New Roman"/>
        </w:rPr>
        <w:t>Teacher</w:t>
      </w:r>
      <w:r>
        <w:rPr>
          <w:rFonts w:ascii="Times New Roman" w:hAnsi="Times New Roman"/>
        </w:rPr>
        <w:t xml:space="preserve"> Report provides </w:t>
      </w:r>
      <w:r w:rsidR="00E77FCE">
        <w:rPr>
          <w:rFonts w:ascii="Times New Roman" w:hAnsi="Times New Roman"/>
        </w:rPr>
        <w:t xml:space="preserve">teachers with </w:t>
      </w:r>
      <w:r w:rsidR="00F97C50">
        <w:rPr>
          <w:rFonts w:ascii="Times New Roman" w:hAnsi="Times New Roman"/>
        </w:rPr>
        <w:t>access to</w:t>
      </w:r>
      <w:r w:rsidR="00B404E1">
        <w:rPr>
          <w:rFonts w:ascii="Times New Roman" w:hAnsi="Times New Roman"/>
        </w:rPr>
        <w:t xml:space="preserve"> view</w:t>
      </w:r>
      <w:r w:rsidR="00F97C50">
        <w:rPr>
          <w:rFonts w:ascii="Times New Roman" w:hAnsi="Times New Roman"/>
        </w:rPr>
        <w:t xml:space="preserve"> </w:t>
      </w:r>
      <w:r w:rsidR="00EC2F2E">
        <w:rPr>
          <w:rFonts w:ascii="Times New Roman" w:hAnsi="Times New Roman"/>
        </w:rPr>
        <w:t xml:space="preserve">each course </w:t>
      </w:r>
      <w:r w:rsidR="004862CD">
        <w:rPr>
          <w:rFonts w:ascii="Times New Roman" w:hAnsi="Times New Roman"/>
        </w:rPr>
        <w:t xml:space="preserve">and all </w:t>
      </w:r>
      <w:r w:rsidR="00B404E1">
        <w:rPr>
          <w:rFonts w:ascii="Times New Roman" w:hAnsi="Times New Roman"/>
        </w:rPr>
        <w:t xml:space="preserve">the </w:t>
      </w:r>
      <w:r w:rsidR="004862CD">
        <w:rPr>
          <w:rFonts w:ascii="Times New Roman" w:hAnsi="Times New Roman"/>
        </w:rPr>
        <w:t xml:space="preserve">students </w:t>
      </w:r>
      <w:r w:rsidR="003875E8">
        <w:rPr>
          <w:rFonts w:ascii="Times New Roman" w:hAnsi="Times New Roman"/>
        </w:rPr>
        <w:t>the</w:t>
      </w:r>
      <w:r w:rsidR="00EC2F2E">
        <w:rPr>
          <w:rFonts w:ascii="Times New Roman" w:hAnsi="Times New Roman"/>
        </w:rPr>
        <w:t>y teach</w:t>
      </w:r>
      <w:r w:rsidR="00871C12">
        <w:rPr>
          <w:rFonts w:ascii="Times New Roman" w:hAnsi="Times New Roman"/>
        </w:rPr>
        <w:t>.</w:t>
      </w:r>
      <w:r w:rsidR="00C36A78" w:rsidRPr="00907E7C">
        <w:rPr>
          <w:rFonts w:ascii="Times New Roman" w:hAnsi="Times New Roman"/>
        </w:rPr>
        <w:t xml:space="preserve"> </w:t>
      </w:r>
      <w:r w:rsidR="007C4EB5">
        <w:rPr>
          <w:rFonts w:ascii="Times New Roman" w:hAnsi="Times New Roman"/>
        </w:rPr>
        <w:t>The</w:t>
      </w:r>
      <w:r w:rsidR="00395390">
        <w:rPr>
          <w:rFonts w:ascii="Times New Roman" w:hAnsi="Times New Roman"/>
        </w:rPr>
        <w:t xml:space="preserve"> initial view for a teacher is a</w:t>
      </w:r>
      <w:r w:rsidR="009F1A30">
        <w:rPr>
          <w:rFonts w:ascii="Times New Roman" w:hAnsi="Times New Roman"/>
        </w:rPr>
        <w:t xml:space="preserve"> complete</w:t>
      </w:r>
      <w:r w:rsidR="00395390">
        <w:rPr>
          <w:rFonts w:ascii="Times New Roman" w:hAnsi="Times New Roman"/>
        </w:rPr>
        <w:t xml:space="preserve"> Student Roster of all </w:t>
      </w:r>
      <w:r w:rsidR="00B96822">
        <w:rPr>
          <w:rFonts w:ascii="Times New Roman" w:hAnsi="Times New Roman"/>
        </w:rPr>
        <w:t xml:space="preserve">the </w:t>
      </w:r>
      <w:r w:rsidR="00395390">
        <w:rPr>
          <w:rFonts w:ascii="Times New Roman" w:hAnsi="Times New Roman"/>
        </w:rPr>
        <w:t>students</w:t>
      </w:r>
      <w:r w:rsidR="00DA3063">
        <w:rPr>
          <w:rFonts w:ascii="Times New Roman" w:hAnsi="Times New Roman"/>
        </w:rPr>
        <w:t xml:space="preserve"> </w:t>
      </w:r>
      <w:r w:rsidR="00E7340C">
        <w:rPr>
          <w:rFonts w:ascii="Times New Roman" w:hAnsi="Times New Roman"/>
        </w:rPr>
        <w:t>they teach</w:t>
      </w:r>
      <w:r w:rsidR="00DA3063">
        <w:rPr>
          <w:rFonts w:ascii="Times New Roman" w:hAnsi="Times New Roman"/>
        </w:rPr>
        <w:t>.</w:t>
      </w:r>
      <w:r w:rsidR="000749B3">
        <w:rPr>
          <w:rFonts w:ascii="Times New Roman" w:hAnsi="Times New Roman"/>
        </w:rPr>
        <w:t xml:space="preserve"> Selecting a student in the Student Roster </w:t>
      </w:r>
      <w:r w:rsidR="005122D1">
        <w:rPr>
          <w:rFonts w:ascii="Times New Roman" w:hAnsi="Times New Roman"/>
        </w:rPr>
        <w:t>opens the student’s profile</w:t>
      </w:r>
      <w:r w:rsidR="002B2F39">
        <w:rPr>
          <w:rFonts w:ascii="Times New Roman" w:hAnsi="Times New Roman"/>
        </w:rPr>
        <w:t>. S</w:t>
      </w:r>
      <w:r w:rsidR="005122D1">
        <w:rPr>
          <w:rFonts w:ascii="Times New Roman" w:hAnsi="Times New Roman"/>
        </w:rPr>
        <w:t xml:space="preserve">ee </w:t>
      </w:r>
      <w:hyperlink w:anchor="_Student_Roster_and" w:history="1">
        <w:r w:rsidR="003A2FA5" w:rsidRPr="004B6B17">
          <w:rPr>
            <w:rStyle w:val="Hyperlink"/>
            <w:rFonts w:ascii="Times New Roman" w:hAnsi="Times New Roman"/>
          </w:rPr>
          <w:t>Student Roster and Profile</w:t>
        </w:r>
        <w:r w:rsidR="00B15E9F" w:rsidRPr="004B6B17">
          <w:rPr>
            <w:rStyle w:val="Hyperlink"/>
            <w:rFonts w:ascii="Times New Roman" w:hAnsi="Times New Roman"/>
          </w:rPr>
          <w:t>, section</w:t>
        </w:r>
        <w:r w:rsidR="00F2125B" w:rsidRPr="004B6B17">
          <w:rPr>
            <w:rStyle w:val="Hyperlink"/>
            <w:rFonts w:ascii="Times New Roman" w:hAnsi="Times New Roman"/>
          </w:rPr>
          <w:t xml:space="preserve"> 3.4</w:t>
        </w:r>
      </w:hyperlink>
      <w:r w:rsidR="00DD727E">
        <w:rPr>
          <w:rFonts w:ascii="Times New Roman" w:hAnsi="Times New Roman"/>
        </w:rPr>
        <w:t>, for details</w:t>
      </w:r>
      <w:r w:rsidR="002B2F39">
        <w:rPr>
          <w:rFonts w:ascii="Times New Roman" w:hAnsi="Times New Roman"/>
        </w:rPr>
        <w:t xml:space="preserve"> on the Student Roster and </w:t>
      </w:r>
      <w:r w:rsidR="006E20CF">
        <w:rPr>
          <w:rFonts w:ascii="Times New Roman" w:hAnsi="Times New Roman"/>
        </w:rPr>
        <w:t>Profile</w:t>
      </w:r>
      <w:r w:rsidR="00DD727E">
        <w:rPr>
          <w:rFonts w:ascii="Times New Roman" w:hAnsi="Times New Roman"/>
        </w:rPr>
        <w:t>.</w:t>
      </w:r>
    </w:p>
    <w:p w14:paraId="6E9BA9E9" w14:textId="77777777" w:rsidR="000749B3" w:rsidRDefault="000749B3" w:rsidP="00C36A78">
      <w:pPr>
        <w:jc w:val="left"/>
        <w:rPr>
          <w:rFonts w:ascii="Times New Roman" w:hAnsi="Times New Roman"/>
        </w:rPr>
      </w:pPr>
    </w:p>
    <w:p w14:paraId="4E91A347" w14:textId="7C93CB80" w:rsidR="000D125C" w:rsidRDefault="00A74848" w:rsidP="00C36A78">
      <w:pPr>
        <w:jc w:val="left"/>
        <w:rPr>
          <w:rFonts w:ascii="Times New Roman" w:hAnsi="Times New Roman"/>
        </w:rPr>
      </w:pPr>
      <w:r w:rsidRPr="00A74848">
        <w:rPr>
          <w:rFonts w:ascii="Times New Roman" w:hAnsi="Times New Roman"/>
        </w:rPr>
        <w:t xml:space="preserve">The </w:t>
      </w:r>
      <w:r w:rsidR="00120F48">
        <w:rPr>
          <w:rFonts w:ascii="Times New Roman" w:hAnsi="Times New Roman"/>
        </w:rPr>
        <w:t>m</w:t>
      </w:r>
      <w:r w:rsidR="00FA12FD">
        <w:rPr>
          <w:rFonts w:ascii="Times New Roman" w:hAnsi="Times New Roman"/>
        </w:rPr>
        <w:t>enu</w:t>
      </w:r>
      <w:r w:rsidR="00120F48">
        <w:rPr>
          <w:rFonts w:ascii="Times New Roman" w:hAnsi="Times New Roman"/>
        </w:rPr>
        <w:t xml:space="preserve"> on the left side of the page</w:t>
      </w:r>
      <w:r w:rsidR="0014196D">
        <w:rPr>
          <w:rFonts w:ascii="Times New Roman" w:hAnsi="Times New Roman"/>
        </w:rPr>
        <w:t xml:space="preserve"> facilitates the ability to select and view only the student data for the students in a specific course. If a teacher teaches at more than one school, then the menu</w:t>
      </w:r>
      <w:r w:rsidR="00690256">
        <w:rPr>
          <w:rFonts w:ascii="Times New Roman" w:hAnsi="Times New Roman"/>
        </w:rPr>
        <w:t xml:space="preserve"> </w:t>
      </w:r>
      <w:r w:rsidR="0014196D">
        <w:rPr>
          <w:rFonts w:ascii="Times New Roman" w:hAnsi="Times New Roman"/>
        </w:rPr>
        <w:t>display</w:t>
      </w:r>
      <w:r w:rsidR="00690256">
        <w:rPr>
          <w:rFonts w:ascii="Times New Roman" w:hAnsi="Times New Roman"/>
        </w:rPr>
        <w:t>s</w:t>
      </w:r>
      <w:r w:rsidR="0014196D">
        <w:rPr>
          <w:rFonts w:ascii="Times New Roman" w:hAnsi="Times New Roman"/>
        </w:rPr>
        <w:t xml:space="preserve"> </w:t>
      </w:r>
      <w:r w:rsidR="00690256">
        <w:rPr>
          <w:rFonts w:ascii="Times New Roman" w:hAnsi="Times New Roman"/>
        </w:rPr>
        <w:t>the</w:t>
      </w:r>
      <w:r w:rsidR="0014196D">
        <w:rPr>
          <w:rFonts w:ascii="Times New Roman" w:hAnsi="Times New Roman"/>
        </w:rPr>
        <w:t xml:space="preserve"> schools and courses assigned to the teacher.</w:t>
      </w:r>
      <w:r w:rsidR="003A23EE">
        <w:rPr>
          <w:rFonts w:ascii="Times New Roman" w:hAnsi="Times New Roman"/>
        </w:rPr>
        <w:t xml:space="preserve"> </w:t>
      </w:r>
      <w:r w:rsidRPr="00A74848">
        <w:rPr>
          <w:rFonts w:ascii="Times New Roman" w:hAnsi="Times New Roman"/>
        </w:rPr>
        <w:t>Hovering over the menu on the left expands the collapsed menu pane to show the assigned schools. Clicking the circle button at the top right of the menu freezes the menu in place, so it remains expanded without hovering over it.</w:t>
      </w:r>
      <w:r w:rsidR="00DA3063">
        <w:rPr>
          <w:rFonts w:ascii="Times New Roman" w:hAnsi="Times New Roman"/>
        </w:rPr>
        <w:t xml:space="preserve"> </w:t>
      </w:r>
    </w:p>
    <w:p w14:paraId="42E2B167" w14:textId="77777777" w:rsidR="000D125C" w:rsidRDefault="000D125C" w:rsidP="00C36A78">
      <w:pPr>
        <w:jc w:val="left"/>
        <w:rPr>
          <w:rFonts w:ascii="Times New Roman" w:hAnsi="Times New Roman"/>
        </w:rPr>
      </w:pPr>
    </w:p>
    <w:p w14:paraId="1BEF1829" w14:textId="0B5B9574" w:rsidR="00907E7C" w:rsidRDefault="00C36A78" w:rsidP="00907E7C">
      <w:pPr>
        <w:jc w:val="left"/>
        <w:rPr>
          <w:rFonts w:ascii="Times New Roman" w:hAnsi="Times New Roman"/>
        </w:rPr>
      </w:pPr>
      <w:r w:rsidRPr="00907E7C">
        <w:rPr>
          <w:rFonts w:ascii="Times New Roman" w:hAnsi="Times New Roman"/>
        </w:rPr>
        <w:t xml:space="preserve">Use the </w:t>
      </w:r>
      <w:r w:rsidR="003A23EE">
        <w:rPr>
          <w:rFonts w:ascii="Times New Roman" w:hAnsi="Times New Roman"/>
        </w:rPr>
        <w:t>m</w:t>
      </w:r>
      <w:r w:rsidRPr="00907E7C">
        <w:rPr>
          <w:rFonts w:ascii="Times New Roman" w:hAnsi="Times New Roman"/>
        </w:rPr>
        <w:t xml:space="preserve">enu to choose the desired </w:t>
      </w:r>
      <w:r w:rsidR="003A23EE">
        <w:rPr>
          <w:rFonts w:ascii="Times New Roman" w:hAnsi="Times New Roman"/>
        </w:rPr>
        <w:t>s</w:t>
      </w:r>
      <w:r w:rsidRPr="00907E7C">
        <w:rPr>
          <w:rFonts w:ascii="Times New Roman" w:hAnsi="Times New Roman"/>
        </w:rPr>
        <w:t>chool</w:t>
      </w:r>
      <w:r w:rsidR="00205C9C">
        <w:rPr>
          <w:rFonts w:ascii="Times New Roman" w:hAnsi="Times New Roman"/>
        </w:rPr>
        <w:t xml:space="preserve"> (if </w:t>
      </w:r>
      <w:r w:rsidR="002417CD">
        <w:rPr>
          <w:rFonts w:ascii="Times New Roman" w:hAnsi="Times New Roman"/>
        </w:rPr>
        <w:t>applicable</w:t>
      </w:r>
      <w:r w:rsidR="00205C9C">
        <w:rPr>
          <w:rFonts w:ascii="Times New Roman" w:hAnsi="Times New Roman"/>
        </w:rPr>
        <w:t>)</w:t>
      </w:r>
      <w:r w:rsidR="00F86DD3" w:rsidRPr="00907E7C">
        <w:rPr>
          <w:rFonts w:ascii="Times New Roman" w:hAnsi="Times New Roman"/>
        </w:rPr>
        <w:t xml:space="preserve"> and c</w:t>
      </w:r>
      <w:r w:rsidR="008D2885">
        <w:rPr>
          <w:rFonts w:ascii="Times New Roman" w:hAnsi="Times New Roman"/>
        </w:rPr>
        <w:t>ourse</w:t>
      </w:r>
      <w:r w:rsidR="00F86DD3" w:rsidRPr="00907E7C">
        <w:rPr>
          <w:rFonts w:ascii="Times New Roman" w:hAnsi="Times New Roman"/>
        </w:rPr>
        <w:t xml:space="preserve"> to view</w:t>
      </w:r>
      <w:r w:rsidR="00983FFC">
        <w:rPr>
          <w:rFonts w:ascii="Times New Roman" w:hAnsi="Times New Roman"/>
        </w:rPr>
        <w:t xml:space="preserve"> (Figure 9)</w:t>
      </w:r>
      <w:r w:rsidRPr="00907E7C">
        <w:rPr>
          <w:rFonts w:ascii="Times New Roman" w:hAnsi="Times New Roman"/>
        </w:rPr>
        <w:t>.</w:t>
      </w:r>
      <w:r w:rsidR="00C24266" w:rsidRPr="00907E7C">
        <w:rPr>
          <w:rFonts w:ascii="Times New Roman" w:hAnsi="Times New Roman"/>
        </w:rPr>
        <w:t xml:space="preserve"> </w:t>
      </w:r>
      <w:r w:rsidR="00BC3DE5">
        <w:rPr>
          <w:rFonts w:ascii="Times New Roman" w:hAnsi="Times New Roman"/>
        </w:rPr>
        <w:t>Selecting a course</w:t>
      </w:r>
      <w:r w:rsidR="0051146D">
        <w:rPr>
          <w:rFonts w:ascii="Times New Roman" w:hAnsi="Times New Roman"/>
        </w:rPr>
        <w:t xml:space="preserve"> </w:t>
      </w:r>
      <w:r w:rsidR="00941C00" w:rsidRPr="00941C00">
        <w:rPr>
          <w:rFonts w:ascii="Times New Roman" w:hAnsi="Times New Roman"/>
        </w:rPr>
        <w:t>display</w:t>
      </w:r>
      <w:r w:rsidR="0051146D">
        <w:rPr>
          <w:rFonts w:ascii="Times New Roman" w:hAnsi="Times New Roman"/>
        </w:rPr>
        <w:t>s</w:t>
      </w:r>
      <w:r w:rsidR="00941C00" w:rsidRPr="00941C00">
        <w:rPr>
          <w:rFonts w:ascii="Times New Roman" w:hAnsi="Times New Roman"/>
        </w:rPr>
        <w:t xml:space="preserve"> the </w:t>
      </w:r>
      <w:r w:rsidR="00565E79">
        <w:rPr>
          <w:rFonts w:ascii="Times New Roman" w:hAnsi="Times New Roman"/>
        </w:rPr>
        <w:t>c</w:t>
      </w:r>
      <w:r w:rsidR="00DD3730">
        <w:rPr>
          <w:rFonts w:ascii="Times New Roman" w:hAnsi="Times New Roman"/>
        </w:rPr>
        <w:t>ourse</w:t>
      </w:r>
      <w:r w:rsidR="00941C00" w:rsidRPr="00941C00">
        <w:rPr>
          <w:rFonts w:ascii="Times New Roman" w:hAnsi="Times New Roman"/>
        </w:rPr>
        <w:t xml:space="preserve"> Information, Students </w:t>
      </w:r>
      <w:r w:rsidR="002A41A8" w:rsidRPr="00941C00">
        <w:rPr>
          <w:rFonts w:ascii="Times New Roman" w:hAnsi="Times New Roman"/>
        </w:rPr>
        <w:t>by</w:t>
      </w:r>
      <w:r w:rsidR="00941C00" w:rsidRPr="00941C00">
        <w:rPr>
          <w:rFonts w:ascii="Times New Roman" w:hAnsi="Times New Roman"/>
        </w:rPr>
        <w:t xml:space="preserve"> Risk Indicator, and the </w:t>
      </w:r>
      <w:r w:rsidR="00E46038">
        <w:rPr>
          <w:rFonts w:ascii="Times New Roman" w:hAnsi="Times New Roman"/>
        </w:rPr>
        <w:t>course</w:t>
      </w:r>
      <w:r w:rsidR="00294223">
        <w:rPr>
          <w:rFonts w:ascii="Times New Roman" w:hAnsi="Times New Roman"/>
        </w:rPr>
        <w:t>’s</w:t>
      </w:r>
      <w:r w:rsidR="00941C00" w:rsidRPr="00941C00">
        <w:rPr>
          <w:rFonts w:ascii="Times New Roman" w:hAnsi="Times New Roman"/>
        </w:rPr>
        <w:t xml:space="preserve"> Student Roster</w:t>
      </w:r>
      <w:r w:rsidR="006E20CF">
        <w:rPr>
          <w:rFonts w:ascii="Times New Roman" w:hAnsi="Times New Roman"/>
        </w:rPr>
        <w:t xml:space="preserve"> (Figure 10)</w:t>
      </w:r>
      <w:r w:rsidR="002B2F39">
        <w:rPr>
          <w:rFonts w:ascii="Times New Roman" w:hAnsi="Times New Roman"/>
        </w:rPr>
        <w:t>.</w:t>
      </w:r>
    </w:p>
    <w:p w14:paraId="20A2EB5B" w14:textId="77777777" w:rsidR="007476AD" w:rsidRPr="007476AD" w:rsidRDefault="007476AD" w:rsidP="00907E7C">
      <w:pPr>
        <w:jc w:val="left"/>
        <w:rPr>
          <w:rFonts w:ascii="Times New Roman" w:hAnsi="Times New Roman"/>
        </w:rPr>
      </w:pPr>
    </w:p>
    <w:p w14:paraId="675C5036" w14:textId="405EFBB8" w:rsidR="00C5364E" w:rsidRDefault="00C5364E" w:rsidP="003947C2">
      <w:pPr>
        <w:jc w:val="center"/>
      </w:pPr>
      <w:r>
        <w:rPr>
          <w:noProof/>
        </w:rPr>
        <w:drawing>
          <wp:inline distT="0" distB="0" distL="0" distR="0" wp14:anchorId="13E9EFC6" wp14:editId="0E2F1477">
            <wp:extent cx="3660343" cy="2983599"/>
            <wp:effectExtent l="152400" t="114300" r="149860" b="160020"/>
            <wp:docPr id="494117219" name="Picture 49411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b="7236"/>
                    <a:stretch/>
                  </pic:blipFill>
                  <pic:spPr bwMode="auto">
                    <a:xfrm>
                      <a:off x="0" y="0"/>
                      <a:ext cx="3700432" cy="301627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DE06F51" w14:textId="4A32C721" w:rsidR="003F0E6E" w:rsidRDefault="003F0E6E" w:rsidP="003F0E6E">
      <w:pPr>
        <w:pStyle w:val="Caption"/>
        <w:jc w:val="center"/>
        <w:rPr>
          <w:b w:val="0"/>
          <w:bCs w:val="0"/>
        </w:rPr>
      </w:pPr>
      <w:bookmarkStart w:id="29" w:name="_Toc144216044"/>
      <w:bookmarkStart w:id="30" w:name="_Toc152074593"/>
      <w:r>
        <w:t xml:space="preserve">Figure </w:t>
      </w:r>
      <w:fldSimple w:instr=" SEQ Figure \* ARABIC ">
        <w:r w:rsidR="00AC0060">
          <w:rPr>
            <w:noProof/>
          </w:rPr>
          <w:t>9</w:t>
        </w:r>
      </w:fldSimple>
      <w:r>
        <w:t xml:space="preserve">: </w:t>
      </w:r>
      <w:r w:rsidRPr="003F0E6E">
        <w:rPr>
          <w:b w:val="0"/>
          <w:bCs w:val="0"/>
        </w:rPr>
        <w:t>Teacher Report Menu</w:t>
      </w:r>
      <w:bookmarkEnd w:id="29"/>
      <w:bookmarkEnd w:id="30"/>
    </w:p>
    <w:p w14:paraId="480326CA" w14:textId="77777777" w:rsidR="007476AD" w:rsidRPr="007476AD" w:rsidRDefault="007476AD" w:rsidP="007476AD"/>
    <w:p w14:paraId="64C3D802" w14:textId="2E87C779" w:rsidR="003F0E6E" w:rsidRDefault="00CA19AD" w:rsidP="00C5364E">
      <w:pPr>
        <w:jc w:val="center"/>
      </w:pPr>
      <w:r>
        <w:rPr>
          <w:noProof/>
        </w:rPr>
        <w:drawing>
          <wp:inline distT="0" distB="0" distL="0" distR="0" wp14:anchorId="230D4BD7" wp14:editId="75FBACAE">
            <wp:extent cx="5574048" cy="1247699"/>
            <wp:effectExtent l="171450" t="171450" r="179070" b="200660"/>
            <wp:docPr id="11158947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8737" cy="12868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AF47CE0" w14:textId="347F9023" w:rsidR="00994282" w:rsidRPr="00994282" w:rsidRDefault="00C5388A" w:rsidP="00994282">
      <w:pPr>
        <w:pStyle w:val="Caption"/>
        <w:jc w:val="center"/>
        <w:rPr>
          <w:b w:val="0"/>
          <w:bCs w:val="0"/>
        </w:rPr>
      </w:pPr>
      <w:bookmarkStart w:id="31" w:name="_Toc144216045"/>
      <w:bookmarkStart w:id="32" w:name="_Toc152074594"/>
      <w:r>
        <w:t xml:space="preserve">Figure </w:t>
      </w:r>
      <w:fldSimple w:instr=" SEQ Figure \* ARABIC ">
        <w:r w:rsidR="00AC0060">
          <w:rPr>
            <w:noProof/>
          </w:rPr>
          <w:t>10</w:t>
        </w:r>
      </w:fldSimple>
      <w:r>
        <w:t xml:space="preserve">: </w:t>
      </w:r>
      <w:r w:rsidRPr="00C5388A">
        <w:rPr>
          <w:b w:val="0"/>
          <w:bCs w:val="0"/>
        </w:rPr>
        <w:t>Course Report Page</w:t>
      </w:r>
      <w:bookmarkEnd w:id="31"/>
      <w:bookmarkEnd w:id="32"/>
    </w:p>
    <w:p w14:paraId="5A902FE8" w14:textId="7FA1A258" w:rsidR="00E3337A" w:rsidRDefault="00BD4D73" w:rsidP="00F83574">
      <w:pPr>
        <w:pStyle w:val="Heading2"/>
      </w:pPr>
      <w:bookmarkStart w:id="33" w:name="_Student_Roster_and"/>
      <w:bookmarkStart w:id="34" w:name="_Toc152074701"/>
      <w:bookmarkEnd w:id="33"/>
      <w:r>
        <w:lastRenderedPageBreak/>
        <w:t xml:space="preserve">Student </w:t>
      </w:r>
      <w:r w:rsidR="00BB15F1">
        <w:t xml:space="preserve">Roster and </w:t>
      </w:r>
      <w:r w:rsidR="004D1547">
        <w:t>Profile</w:t>
      </w:r>
      <w:bookmarkEnd w:id="34"/>
    </w:p>
    <w:p w14:paraId="5586314E" w14:textId="0D723C4B" w:rsidR="00874EFE" w:rsidRDefault="007D4EBE" w:rsidP="00FC0C9C">
      <w:pPr>
        <w:jc w:val="left"/>
        <w:rPr>
          <w:rFonts w:ascii="Times New Roman" w:hAnsi="Times New Roman"/>
        </w:rPr>
      </w:pPr>
      <w:r>
        <w:rPr>
          <w:rFonts w:ascii="Times New Roman" w:hAnsi="Times New Roman"/>
        </w:rPr>
        <w:t>A</w:t>
      </w:r>
      <w:r w:rsidR="00E40BC6" w:rsidRPr="001F50A5">
        <w:rPr>
          <w:rFonts w:ascii="Times New Roman" w:hAnsi="Times New Roman"/>
        </w:rPr>
        <w:t xml:space="preserve"> Student Roster is </w:t>
      </w:r>
      <w:r w:rsidR="0059164A" w:rsidRPr="001F50A5">
        <w:rPr>
          <w:rFonts w:ascii="Times New Roman" w:hAnsi="Times New Roman"/>
        </w:rPr>
        <w:t xml:space="preserve">available to </w:t>
      </w:r>
      <w:r w:rsidR="00CC2B5B" w:rsidRPr="001F50A5">
        <w:rPr>
          <w:rFonts w:ascii="Times New Roman" w:hAnsi="Times New Roman"/>
        </w:rPr>
        <w:t>District, School</w:t>
      </w:r>
      <w:r w:rsidR="004E7878">
        <w:rPr>
          <w:rFonts w:ascii="Times New Roman" w:hAnsi="Times New Roman"/>
        </w:rPr>
        <w:t>,</w:t>
      </w:r>
      <w:r w:rsidR="00CC2B5B" w:rsidRPr="001F50A5">
        <w:rPr>
          <w:rFonts w:ascii="Times New Roman" w:hAnsi="Times New Roman"/>
        </w:rPr>
        <w:t xml:space="preserve"> and Teacher </w:t>
      </w:r>
      <w:r w:rsidR="004E7878">
        <w:rPr>
          <w:rFonts w:ascii="Times New Roman" w:hAnsi="Times New Roman"/>
        </w:rPr>
        <w:t>roles</w:t>
      </w:r>
      <w:r w:rsidR="00CC2B5B" w:rsidRPr="001F50A5">
        <w:rPr>
          <w:rFonts w:ascii="Times New Roman" w:hAnsi="Times New Roman"/>
        </w:rPr>
        <w:t>.</w:t>
      </w:r>
      <w:r w:rsidR="00CC156D" w:rsidRPr="001F50A5">
        <w:rPr>
          <w:rFonts w:ascii="Times New Roman" w:hAnsi="Times New Roman"/>
        </w:rPr>
        <w:t xml:space="preserve"> </w:t>
      </w:r>
      <w:r>
        <w:rPr>
          <w:rFonts w:ascii="Times New Roman" w:hAnsi="Times New Roman"/>
        </w:rPr>
        <w:t>A</w:t>
      </w:r>
      <w:r w:rsidR="00CC6937" w:rsidRPr="001F50A5">
        <w:rPr>
          <w:rFonts w:ascii="Times New Roman" w:hAnsi="Times New Roman"/>
        </w:rPr>
        <w:t xml:space="preserve"> </w:t>
      </w:r>
      <w:r w:rsidR="00565E79">
        <w:rPr>
          <w:rFonts w:ascii="Times New Roman" w:hAnsi="Times New Roman"/>
        </w:rPr>
        <w:t xml:space="preserve">Student </w:t>
      </w:r>
      <w:r w:rsidR="00CC6937" w:rsidRPr="001F50A5">
        <w:rPr>
          <w:rFonts w:ascii="Times New Roman" w:hAnsi="Times New Roman"/>
        </w:rPr>
        <w:t xml:space="preserve">Roster </w:t>
      </w:r>
      <w:r w:rsidR="00B2511D" w:rsidRPr="001F50A5">
        <w:rPr>
          <w:rFonts w:ascii="Times New Roman" w:hAnsi="Times New Roman"/>
        </w:rPr>
        <w:t>shows</w:t>
      </w:r>
      <w:r w:rsidR="00F0542C" w:rsidRPr="001F50A5">
        <w:rPr>
          <w:rFonts w:ascii="Times New Roman" w:hAnsi="Times New Roman"/>
        </w:rPr>
        <w:t xml:space="preserve"> </w:t>
      </w:r>
      <w:r w:rsidR="0038124B" w:rsidRPr="001F50A5">
        <w:rPr>
          <w:rFonts w:ascii="Times New Roman" w:hAnsi="Times New Roman"/>
        </w:rPr>
        <w:t xml:space="preserve">basic information </w:t>
      </w:r>
      <w:r w:rsidR="00665630" w:rsidRPr="001F50A5">
        <w:rPr>
          <w:rFonts w:ascii="Times New Roman" w:hAnsi="Times New Roman"/>
        </w:rPr>
        <w:t xml:space="preserve">on the </w:t>
      </w:r>
      <w:r w:rsidR="00565E79">
        <w:rPr>
          <w:rFonts w:ascii="Times New Roman" w:hAnsi="Times New Roman"/>
        </w:rPr>
        <w:t>s</w:t>
      </w:r>
      <w:r w:rsidR="00665630" w:rsidRPr="001F50A5">
        <w:rPr>
          <w:rFonts w:ascii="Times New Roman" w:hAnsi="Times New Roman"/>
        </w:rPr>
        <w:t xml:space="preserve">tudents within the </w:t>
      </w:r>
      <w:r>
        <w:rPr>
          <w:rFonts w:ascii="Times New Roman" w:hAnsi="Times New Roman"/>
        </w:rPr>
        <w:t>s</w:t>
      </w:r>
      <w:r w:rsidR="00555E67" w:rsidRPr="001F50A5">
        <w:rPr>
          <w:rFonts w:ascii="Times New Roman" w:hAnsi="Times New Roman"/>
        </w:rPr>
        <w:t>chool</w:t>
      </w:r>
      <w:r>
        <w:rPr>
          <w:rFonts w:ascii="Times New Roman" w:hAnsi="Times New Roman"/>
        </w:rPr>
        <w:t xml:space="preserve"> (district and school roles</w:t>
      </w:r>
      <w:r w:rsidR="006C3504">
        <w:rPr>
          <w:rFonts w:ascii="Times New Roman" w:hAnsi="Times New Roman"/>
        </w:rPr>
        <w:t>)</w:t>
      </w:r>
      <w:r w:rsidR="00555E67" w:rsidRPr="001F50A5">
        <w:rPr>
          <w:rFonts w:ascii="Times New Roman" w:hAnsi="Times New Roman"/>
        </w:rPr>
        <w:t xml:space="preserve"> </w:t>
      </w:r>
      <w:r>
        <w:rPr>
          <w:rFonts w:ascii="Times New Roman" w:hAnsi="Times New Roman"/>
        </w:rPr>
        <w:t xml:space="preserve">or </w:t>
      </w:r>
      <w:r w:rsidR="00E971A8">
        <w:rPr>
          <w:rFonts w:ascii="Times New Roman" w:hAnsi="Times New Roman"/>
        </w:rPr>
        <w:t xml:space="preserve">the </w:t>
      </w:r>
      <w:r>
        <w:rPr>
          <w:rFonts w:ascii="Times New Roman" w:hAnsi="Times New Roman"/>
        </w:rPr>
        <w:t>course</w:t>
      </w:r>
      <w:r w:rsidR="00E971A8">
        <w:rPr>
          <w:rFonts w:ascii="Times New Roman" w:hAnsi="Times New Roman"/>
        </w:rPr>
        <w:t xml:space="preserve"> (teacher role)</w:t>
      </w:r>
      <w:r>
        <w:rPr>
          <w:rFonts w:ascii="Times New Roman" w:hAnsi="Times New Roman"/>
        </w:rPr>
        <w:t xml:space="preserve"> </w:t>
      </w:r>
      <w:r w:rsidR="00555E67" w:rsidRPr="001F50A5">
        <w:rPr>
          <w:rFonts w:ascii="Times New Roman" w:hAnsi="Times New Roman"/>
        </w:rPr>
        <w:t>viewed</w:t>
      </w:r>
      <w:r w:rsidR="00E971A8">
        <w:rPr>
          <w:rFonts w:ascii="Times New Roman" w:hAnsi="Times New Roman"/>
        </w:rPr>
        <w:t>.</w:t>
      </w:r>
      <w:r w:rsidR="00837623" w:rsidRPr="001F50A5">
        <w:rPr>
          <w:rFonts w:ascii="Times New Roman" w:hAnsi="Times New Roman"/>
        </w:rPr>
        <w:t xml:space="preserve"> </w:t>
      </w:r>
      <w:r w:rsidR="00657C94">
        <w:rPr>
          <w:rFonts w:ascii="Times New Roman" w:hAnsi="Times New Roman"/>
        </w:rPr>
        <w:t>Any f</w:t>
      </w:r>
      <w:r w:rsidR="00837623" w:rsidRPr="001F50A5">
        <w:rPr>
          <w:rFonts w:ascii="Times New Roman" w:hAnsi="Times New Roman"/>
        </w:rPr>
        <w:t xml:space="preserve">ilters </w:t>
      </w:r>
      <w:r w:rsidR="00657C94">
        <w:rPr>
          <w:rFonts w:ascii="Times New Roman" w:hAnsi="Times New Roman"/>
        </w:rPr>
        <w:t xml:space="preserve">applied on </w:t>
      </w:r>
      <w:r w:rsidR="00203B85">
        <w:rPr>
          <w:rFonts w:ascii="Times New Roman" w:hAnsi="Times New Roman"/>
        </w:rPr>
        <w:t>a Student Roster</w:t>
      </w:r>
      <w:r w:rsidR="00C91430">
        <w:rPr>
          <w:rFonts w:ascii="Times New Roman" w:hAnsi="Times New Roman"/>
        </w:rPr>
        <w:t xml:space="preserve"> </w:t>
      </w:r>
      <w:r w:rsidR="00BB6A78">
        <w:rPr>
          <w:rFonts w:ascii="Times New Roman" w:hAnsi="Times New Roman"/>
        </w:rPr>
        <w:t xml:space="preserve">page </w:t>
      </w:r>
      <w:r w:rsidR="00C91430">
        <w:rPr>
          <w:rFonts w:ascii="Times New Roman" w:hAnsi="Times New Roman"/>
        </w:rPr>
        <w:t>will filter</w:t>
      </w:r>
      <w:r w:rsidR="00417765">
        <w:rPr>
          <w:rFonts w:ascii="Times New Roman" w:hAnsi="Times New Roman"/>
        </w:rPr>
        <w:t xml:space="preserve"> the students displayed in the table.</w:t>
      </w:r>
      <w:r w:rsidR="00203B85">
        <w:rPr>
          <w:rFonts w:ascii="Times New Roman" w:hAnsi="Times New Roman"/>
        </w:rPr>
        <w:t xml:space="preserve"> </w:t>
      </w:r>
      <w:r w:rsidR="00B55BA6">
        <w:rPr>
          <w:rFonts w:ascii="Times New Roman" w:hAnsi="Times New Roman"/>
        </w:rPr>
        <w:t xml:space="preserve">All columns in the Student Roster </w:t>
      </w:r>
      <w:r w:rsidR="00FD6478">
        <w:rPr>
          <w:rFonts w:ascii="Times New Roman" w:hAnsi="Times New Roman"/>
        </w:rPr>
        <w:t>may</w:t>
      </w:r>
      <w:r w:rsidR="00991FC4">
        <w:rPr>
          <w:rFonts w:ascii="Times New Roman" w:hAnsi="Times New Roman"/>
        </w:rPr>
        <w:t xml:space="preserve"> be </w:t>
      </w:r>
      <w:r w:rsidR="00FD6478">
        <w:rPr>
          <w:rFonts w:ascii="Times New Roman" w:hAnsi="Times New Roman"/>
        </w:rPr>
        <w:t>s</w:t>
      </w:r>
      <w:r w:rsidR="00346D91">
        <w:rPr>
          <w:rFonts w:ascii="Times New Roman" w:hAnsi="Times New Roman"/>
        </w:rPr>
        <w:t xml:space="preserve">orted by clicking the </w:t>
      </w:r>
      <w:r w:rsidR="007317A7">
        <w:rPr>
          <w:rFonts w:ascii="Times New Roman" w:hAnsi="Times New Roman"/>
        </w:rPr>
        <w:t xml:space="preserve">arrows next to the </w:t>
      </w:r>
      <w:r w:rsidR="00FD6478">
        <w:rPr>
          <w:rFonts w:ascii="Times New Roman" w:hAnsi="Times New Roman"/>
        </w:rPr>
        <w:t>column name</w:t>
      </w:r>
      <w:r w:rsidR="007317A7">
        <w:rPr>
          <w:rFonts w:ascii="Times New Roman" w:hAnsi="Times New Roman"/>
        </w:rPr>
        <w:t>.</w:t>
      </w:r>
      <w:r w:rsidR="00503B51">
        <w:rPr>
          <w:rFonts w:ascii="Times New Roman" w:hAnsi="Times New Roman"/>
        </w:rPr>
        <w:t xml:space="preserve"> </w:t>
      </w:r>
      <w:r w:rsidR="00874EFE">
        <w:rPr>
          <w:rFonts w:ascii="Times New Roman" w:hAnsi="Times New Roman"/>
        </w:rPr>
        <w:t xml:space="preserve">The </w:t>
      </w:r>
      <w:r w:rsidR="00503B51">
        <w:rPr>
          <w:rFonts w:ascii="Times New Roman" w:hAnsi="Times New Roman"/>
        </w:rPr>
        <w:t>“</w:t>
      </w:r>
      <w:r w:rsidR="00874EFE">
        <w:rPr>
          <w:rFonts w:ascii="Times New Roman" w:hAnsi="Times New Roman"/>
        </w:rPr>
        <w:t>Search</w:t>
      </w:r>
      <w:r w:rsidR="00503B51">
        <w:rPr>
          <w:rFonts w:ascii="Times New Roman" w:hAnsi="Times New Roman"/>
        </w:rPr>
        <w:t xml:space="preserve"> keyword” field</w:t>
      </w:r>
      <w:r w:rsidR="00E70D1E">
        <w:rPr>
          <w:rFonts w:ascii="Times New Roman" w:hAnsi="Times New Roman"/>
        </w:rPr>
        <w:t xml:space="preserve"> </w:t>
      </w:r>
      <w:r w:rsidR="00A022BB">
        <w:rPr>
          <w:rFonts w:ascii="Times New Roman" w:hAnsi="Times New Roman"/>
        </w:rPr>
        <w:t xml:space="preserve">will </w:t>
      </w:r>
      <w:r w:rsidR="00503B51">
        <w:rPr>
          <w:rFonts w:ascii="Times New Roman" w:hAnsi="Times New Roman"/>
        </w:rPr>
        <w:t>f</w:t>
      </w:r>
      <w:r w:rsidR="000A48BF">
        <w:rPr>
          <w:rFonts w:ascii="Times New Roman" w:hAnsi="Times New Roman"/>
        </w:rPr>
        <w:t>ilter for matches</w:t>
      </w:r>
      <w:r w:rsidR="009641B4">
        <w:rPr>
          <w:rFonts w:ascii="Times New Roman" w:hAnsi="Times New Roman"/>
        </w:rPr>
        <w:t xml:space="preserve"> found </w:t>
      </w:r>
      <w:r w:rsidR="000A48BF">
        <w:rPr>
          <w:rFonts w:ascii="Times New Roman" w:hAnsi="Times New Roman"/>
        </w:rPr>
        <w:t>in the First Name, Middle Name, Last Name</w:t>
      </w:r>
      <w:r w:rsidR="009641B4">
        <w:rPr>
          <w:rFonts w:ascii="Times New Roman" w:hAnsi="Times New Roman"/>
        </w:rPr>
        <w:t>,</w:t>
      </w:r>
      <w:r w:rsidR="000A48BF">
        <w:rPr>
          <w:rFonts w:ascii="Times New Roman" w:hAnsi="Times New Roman"/>
        </w:rPr>
        <w:t xml:space="preserve"> </w:t>
      </w:r>
      <w:r w:rsidR="004C4CF9">
        <w:rPr>
          <w:rFonts w:ascii="Times New Roman" w:hAnsi="Times New Roman"/>
        </w:rPr>
        <w:t>and/</w:t>
      </w:r>
      <w:r w:rsidR="009641B4">
        <w:rPr>
          <w:rFonts w:ascii="Times New Roman" w:hAnsi="Times New Roman"/>
        </w:rPr>
        <w:t>or</w:t>
      </w:r>
      <w:r w:rsidR="000A48BF">
        <w:rPr>
          <w:rFonts w:ascii="Times New Roman" w:hAnsi="Times New Roman"/>
        </w:rPr>
        <w:t xml:space="preserve"> Grade columns.</w:t>
      </w:r>
    </w:p>
    <w:p w14:paraId="1D58CB55" w14:textId="77777777" w:rsidR="004C4CF9" w:rsidRPr="001F50A5" w:rsidRDefault="004C4CF9" w:rsidP="00FC0C9C">
      <w:pPr>
        <w:jc w:val="left"/>
        <w:rPr>
          <w:rFonts w:ascii="Times New Roman" w:hAnsi="Times New Roman"/>
        </w:rPr>
      </w:pPr>
    </w:p>
    <w:p w14:paraId="0C1E8C2B" w14:textId="5CF216AF" w:rsidR="00D734A2" w:rsidRDefault="00C277B2" w:rsidP="00FC0C9C">
      <w:pPr>
        <w:jc w:val="left"/>
        <w:rPr>
          <w:rFonts w:ascii="Times New Roman" w:hAnsi="Times New Roman"/>
        </w:rPr>
      </w:pPr>
      <w:r>
        <w:rPr>
          <w:rFonts w:ascii="Times New Roman" w:hAnsi="Times New Roman"/>
        </w:rPr>
        <w:t xml:space="preserve">The </w:t>
      </w:r>
      <w:r w:rsidR="009058BC">
        <w:rPr>
          <w:rFonts w:ascii="Times New Roman" w:hAnsi="Times New Roman"/>
        </w:rPr>
        <w:t>number of results</w:t>
      </w:r>
      <w:r w:rsidR="003D3A4B">
        <w:rPr>
          <w:rFonts w:ascii="Times New Roman" w:hAnsi="Times New Roman"/>
        </w:rPr>
        <w:t xml:space="preserve"> (rows in the </w:t>
      </w:r>
      <w:r w:rsidR="0044040B">
        <w:rPr>
          <w:rFonts w:ascii="Times New Roman" w:hAnsi="Times New Roman"/>
        </w:rPr>
        <w:t>Student Roster</w:t>
      </w:r>
      <w:r w:rsidR="003D3A4B">
        <w:rPr>
          <w:rFonts w:ascii="Times New Roman" w:hAnsi="Times New Roman"/>
        </w:rPr>
        <w:t>)</w:t>
      </w:r>
      <w:r w:rsidR="009058BC">
        <w:rPr>
          <w:rFonts w:ascii="Times New Roman" w:hAnsi="Times New Roman"/>
        </w:rPr>
        <w:t xml:space="preserve"> per page </w:t>
      </w:r>
      <w:r w:rsidR="003D3A4B">
        <w:rPr>
          <w:rFonts w:ascii="Times New Roman" w:hAnsi="Times New Roman"/>
        </w:rPr>
        <w:t>may</w:t>
      </w:r>
      <w:r w:rsidR="009058BC">
        <w:rPr>
          <w:rFonts w:ascii="Times New Roman" w:hAnsi="Times New Roman"/>
        </w:rPr>
        <w:t xml:space="preserve"> be </w:t>
      </w:r>
      <w:r w:rsidR="007A4F31">
        <w:rPr>
          <w:rFonts w:ascii="Times New Roman" w:hAnsi="Times New Roman"/>
        </w:rPr>
        <w:t xml:space="preserve">changed </w:t>
      </w:r>
      <w:r w:rsidR="00C5774C">
        <w:rPr>
          <w:rFonts w:ascii="Times New Roman" w:hAnsi="Times New Roman"/>
        </w:rPr>
        <w:t>by selecting</w:t>
      </w:r>
      <w:r w:rsidR="007A4F31">
        <w:rPr>
          <w:rFonts w:ascii="Times New Roman" w:hAnsi="Times New Roman"/>
        </w:rPr>
        <w:t xml:space="preserve"> the dropdown at the bottom of the page</w:t>
      </w:r>
      <w:r w:rsidR="001D5656">
        <w:rPr>
          <w:rFonts w:ascii="Times New Roman" w:hAnsi="Times New Roman"/>
        </w:rPr>
        <w:t xml:space="preserve"> to select</w:t>
      </w:r>
      <w:r w:rsidR="00AF0094">
        <w:rPr>
          <w:rFonts w:ascii="Times New Roman" w:hAnsi="Times New Roman"/>
        </w:rPr>
        <w:t xml:space="preserve"> 10, 25 or 100</w:t>
      </w:r>
      <w:r w:rsidR="001D5656">
        <w:rPr>
          <w:rFonts w:ascii="Times New Roman" w:hAnsi="Times New Roman"/>
        </w:rPr>
        <w:t xml:space="preserve"> rows</w:t>
      </w:r>
      <w:r w:rsidR="00CD332A">
        <w:rPr>
          <w:rFonts w:ascii="Times New Roman" w:hAnsi="Times New Roman"/>
        </w:rPr>
        <w:t>.</w:t>
      </w:r>
      <w:r w:rsidR="005E216F">
        <w:rPr>
          <w:rFonts w:ascii="Times New Roman" w:hAnsi="Times New Roman"/>
        </w:rPr>
        <w:t xml:space="preserve"> </w:t>
      </w:r>
      <w:r w:rsidR="00FB5951">
        <w:rPr>
          <w:rFonts w:ascii="Times New Roman" w:hAnsi="Times New Roman"/>
        </w:rPr>
        <w:t xml:space="preserve">A user may also select </w:t>
      </w:r>
      <w:r w:rsidR="000B3D33">
        <w:rPr>
          <w:rFonts w:ascii="Times New Roman" w:hAnsi="Times New Roman"/>
        </w:rPr>
        <w:t xml:space="preserve">a specific page of </w:t>
      </w:r>
      <w:r w:rsidR="00F83E2C">
        <w:rPr>
          <w:rFonts w:ascii="Times New Roman" w:hAnsi="Times New Roman"/>
        </w:rPr>
        <w:t xml:space="preserve">student data or scroll using the left and right arrows. </w:t>
      </w:r>
      <w:r w:rsidR="006B7CCA">
        <w:rPr>
          <w:rFonts w:ascii="Times New Roman" w:hAnsi="Times New Roman"/>
        </w:rPr>
        <w:t xml:space="preserve">The green </w:t>
      </w:r>
      <w:r w:rsidR="00F83E2C">
        <w:rPr>
          <w:rFonts w:ascii="Times New Roman" w:hAnsi="Times New Roman"/>
        </w:rPr>
        <w:t>d</w:t>
      </w:r>
      <w:r w:rsidR="00AC242C">
        <w:rPr>
          <w:rFonts w:ascii="Times New Roman" w:hAnsi="Times New Roman"/>
        </w:rPr>
        <w:t>ownload button</w:t>
      </w:r>
      <w:r w:rsidR="000431B8">
        <w:rPr>
          <w:rFonts w:ascii="Times New Roman" w:hAnsi="Times New Roman"/>
        </w:rPr>
        <w:t xml:space="preserve"> in the Student Roster</w:t>
      </w:r>
      <w:r w:rsidR="00AC242C">
        <w:rPr>
          <w:rFonts w:ascii="Times New Roman" w:hAnsi="Times New Roman"/>
        </w:rPr>
        <w:t xml:space="preserve"> </w:t>
      </w:r>
      <w:r w:rsidR="00837237">
        <w:rPr>
          <w:rFonts w:ascii="Times New Roman" w:hAnsi="Times New Roman"/>
        </w:rPr>
        <w:t xml:space="preserve">section </w:t>
      </w:r>
      <w:r w:rsidR="00AC242C">
        <w:rPr>
          <w:rFonts w:ascii="Times New Roman" w:hAnsi="Times New Roman"/>
        </w:rPr>
        <w:t xml:space="preserve">allows </w:t>
      </w:r>
      <w:r w:rsidR="00631CC7">
        <w:rPr>
          <w:rFonts w:ascii="Times New Roman" w:hAnsi="Times New Roman"/>
        </w:rPr>
        <w:t xml:space="preserve">the user to export </w:t>
      </w:r>
      <w:r w:rsidR="00AC242C">
        <w:rPr>
          <w:rFonts w:ascii="Times New Roman" w:hAnsi="Times New Roman"/>
        </w:rPr>
        <w:t xml:space="preserve">the current </w:t>
      </w:r>
      <w:r w:rsidR="000F0564">
        <w:rPr>
          <w:rFonts w:ascii="Times New Roman" w:hAnsi="Times New Roman"/>
        </w:rPr>
        <w:t xml:space="preserve">list of </w:t>
      </w:r>
      <w:r w:rsidR="00631CC7">
        <w:rPr>
          <w:rFonts w:ascii="Times New Roman" w:hAnsi="Times New Roman"/>
        </w:rPr>
        <w:t>s</w:t>
      </w:r>
      <w:r w:rsidR="000F0564">
        <w:rPr>
          <w:rFonts w:ascii="Times New Roman" w:hAnsi="Times New Roman"/>
        </w:rPr>
        <w:t xml:space="preserve">tudents </w:t>
      </w:r>
      <w:r w:rsidR="00631CC7">
        <w:rPr>
          <w:rFonts w:ascii="Times New Roman" w:hAnsi="Times New Roman"/>
        </w:rPr>
        <w:t xml:space="preserve">to </w:t>
      </w:r>
      <w:r w:rsidR="000F0564">
        <w:rPr>
          <w:rFonts w:ascii="Times New Roman" w:hAnsi="Times New Roman"/>
        </w:rPr>
        <w:t>Exce</w:t>
      </w:r>
      <w:r w:rsidR="00631CC7">
        <w:rPr>
          <w:rFonts w:ascii="Times New Roman" w:hAnsi="Times New Roman"/>
        </w:rPr>
        <w:t>l</w:t>
      </w:r>
      <w:r w:rsidR="0043591F">
        <w:rPr>
          <w:rFonts w:ascii="Times New Roman" w:hAnsi="Times New Roman"/>
        </w:rPr>
        <w:t>.</w:t>
      </w:r>
    </w:p>
    <w:p w14:paraId="62E2C3A9" w14:textId="77777777" w:rsidR="00F629A2" w:rsidRPr="001F50A5" w:rsidRDefault="00F629A2" w:rsidP="00FC0C9C">
      <w:pPr>
        <w:jc w:val="left"/>
        <w:rPr>
          <w:rFonts w:ascii="Times New Roman" w:hAnsi="Times New Roman"/>
        </w:rPr>
      </w:pPr>
    </w:p>
    <w:p w14:paraId="1F9B0653" w14:textId="7D00C566" w:rsidR="00634AC7" w:rsidRDefault="005967F5" w:rsidP="00847C91">
      <w:pPr>
        <w:jc w:val="center"/>
      </w:pPr>
      <w:r>
        <w:rPr>
          <w:noProof/>
        </w:rPr>
        <w:drawing>
          <wp:inline distT="0" distB="0" distL="0" distR="0" wp14:anchorId="50979C97" wp14:editId="65E20FF1">
            <wp:extent cx="4387218" cy="3411941"/>
            <wp:effectExtent l="0" t="0" r="0" b="0"/>
            <wp:docPr id="1555794595" name="Picture 1555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1257" cy="3422859"/>
                    </a:xfrm>
                    <a:prstGeom prst="rect">
                      <a:avLst/>
                    </a:prstGeom>
                    <a:noFill/>
                  </pic:spPr>
                </pic:pic>
              </a:graphicData>
            </a:graphic>
          </wp:inline>
        </w:drawing>
      </w:r>
    </w:p>
    <w:p w14:paraId="0B1D89B7" w14:textId="5032DA19" w:rsidR="00847C91" w:rsidRDefault="00847C91" w:rsidP="00847C91">
      <w:pPr>
        <w:pStyle w:val="Caption"/>
        <w:jc w:val="center"/>
        <w:rPr>
          <w:b w:val="0"/>
          <w:bCs w:val="0"/>
        </w:rPr>
      </w:pPr>
      <w:bookmarkStart w:id="35" w:name="_Toc144216046"/>
      <w:bookmarkStart w:id="36" w:name="_Toc152074595"/>
      <w:r>
        <w:t xml:space="preserve">Figure </w:t>
      </w:r>
      <w:fldSimple w:instr=" SEQ Figure \* ARABIC ">
        <w:r w:rsidR="00AC0060">
          <w:rPr>
            <w:noProof/>
          </w:rPr>
          <w:t>11</w:t>
        </w:r>
      </w:fldSimple>
      <w:r>
        <w:t xml:space="preserve">: </w:t>
      </w:r>
      <w:r w:rsidRPr="00847C91">
        <w:rPr>
          <w:b w:val="0"/>
          <w:bCs w:val="0"/>
        </w:rPr>
        <w:t>Student Roster</w:t>
      </w:r>
      <w:bookmarkEnd w:id="35"/>
      <w:bookmarkEnd w:id="36"/>
    </w:p>
    <w:p w14:paraId="70DBE134" w14:textId="77777777" w:rsidR="005040F4" w:rsidRPr="005040F4" w:rsidRDefault="005040F4" w:rsidP="005040F4"/>
    <w:p w14:paraId="39AEF82B" w14:textId="3B295D94" w:rsidR="00C36DD1" w:rsidRPr="001A75CC" w:rsidRDefault="00C36DD1" w:rsidP="00024C40">
      <w:pPr>
        <w:jc w:val="left"/>
        <w:rPr>
          <w:rFonts w:ascii="Times New Roman" w:hAnsi="Times New Roman"/>
        </w:rPr>
      </w:pPr>
      <w:r w:rsidRPr="001A75CC">
        <w:rPr>
          <w:rFonts w:ascii="Times New Roman" w:hAnsi="Times New Roman"/>
        </w:rPr>
        <w:t xml:space="preserve">The Student </w:t>
      </w:r>
      <w:r w:rsidR="00EB0DD4" w:rsidRPr="001A75CC">
        <w:rPr>
          <w:rFonts w:ascii="Times New Roman" w:hAnsi="Times New Roman"/>
        </w:rPr>
        <w:t>Report</w:t>
      </w:r>
      <w:r w:rsidR="00CA5C4A" w:rsidRPr="001A75CC">
        <w:rPr>
          <w:rFonts w:ascii="Times New Roman" w:hAnsi="Times New Roman"/>
        </w:rPr>
        <w:t xml:space="preserve"> </w:t>
      </w:r>
      <w:r w:rsidR="00133BDF" w:rsidRPr="001A75CC">
        <w:rPr>
          <w:rFonts w:ascii="Times New Roman" w:hAnsi="Times New Roman"/>
        </w:rPr>
        <w:t xml:space="preserve">view </w:t>
      </w:r>
      <w:r w:rsidR="00415649" w:rsidRPr="001A75CC">
        <w:rPr>
          <w:rFonts w:ascii="Times New Roman" w:hAnsi="Times New Roman"/>
        </w:rPr>
        <w:t xml:space="preserve">shows an in-depth </w:t>
      </w:r>
      <w:r w:rsidR="00F24483" w:rsidRPr="001A75CC">
        <w:rPr>
          <w:rFonts w:ascii="Times New Roman" w:hAnsi="Times New Roman"/>
        </w:rPr>
        <w:t>look at an individual student</w:t>
      </w:r>
      <w:r w:rsidR="00610344">
        <w:rPr>
          <w:rFonts w:ascii="Times New Roman" w:hAnsi="Times New Roman"/>
        </w:rPr>
        <w:t xml:space="preserve"> profile</w:t>
      </w:r>
      <w:r w:rsidR="00F24483" w:rsidRPr="001A75CC">
        <w:rPr>
          <w:rFonts w:ascii="Times New Roman" w:hAnsi="Times New Roman"/>
        </w:rPr>
        <w:t xml:space="preserve"> and </w:t>
      </w:r>
      <w:r w:rsidR="00133BDF" w:rsidRPr="001A75CC">
        <w:rPr>
          <w:rFonts w:ascii="Times New Roman" w:hAnsi="Times New Roman"/>
        </w:rPr>
        <w:t xml:space="preserve">is </w:t>
      </w:r>
      <w:r w:rsidR="00707969" w:rsidRPr="001A75CC">
        <w:rPr>
          <w:rFonts w:ascii="Times New Roman" w:hAnsi="Times New Roman"/>
        </w:rPr>
        <w:t>available to District, School</w:t>
      </w:r>
      <w:r w:rsidR="004F0F06">
        <w:rPr>
          <w:rFonts w:ascii="Times New Roman" w:hAnsi="Times New Roman"/>
        </w:rPr>
        <w:t>,</w:t>
      </w:r>
      <w:r w:rsidR="00707969" w:rsidRPr="001A75CC">
        <w:rPr>
          <w:rFonts w:ascii="Times New Roman" w:hAnsi="Times New Roman"/>
        </w:rPr>
        <w:t xml:space="preserve"> and Teacher </w:t>
      </w:r>
      <w:r w:rsidR="00244EB3">
        <w:rPr>
          <w:rFonts w:ascii="Times New Roman" w:hAnsi="Times New Roman"/>
        </w:rPr>
        <w:t>roles</w:t>
      </w:r>
      <w:r w:rsidR="00707969" w:rsidRPr="001A75CC">
        <w:rPr>
          <w:rFonts w:ascii="Times New Roman" w:hAnsi="Times New Roman"/>
        </w:rPr>
        <w:t xml:space="preserve">. </w:t>
      </w:r>
      <w:r w:rsidR="00332D95">
        <w:rPr>
          <w:rFonts w:ascii="Times New Roman" w:hAnsi="Times New Roman"/>
        </w:rPr>
        <w:t>The Student Report displays</w:t>
      </w:r>
      <w:r w:rsidR="007601C5" w:rsidRPr="001A75CC">
        <w:rPr>
          <w:rFonts w:ascii="Times New Roman" w:hAnsi="Times New Roman"/>
        </w:rPr>
        <w:t xml:space="preserve"> </w:t>
      </w:r>
      <w:r w:rsidR="005D62AE">
        <w:rPr>
          <w:rFonts w:ascii="Times New Roman" w:hAnsi="Times New Roman"/>
        </w:rPr>
        <w:t>data</w:t>
      </w:r>
      <w:r w:rsidR="007601C5" w:rsidRPr="001A75CC">
        <w:rPr>
          <w:rFonts w:ascii="Times New Roman" w:hAnsi="Times New Roman"/>
        </w:rPr>
        <w:t xml:space="preserve"> </w:t>
      </w:r>
      <w:r w:rsidR="00987268" w:rsidRPr="001A75CC">
        <w:rPr>
          <w:rFonts w:ascii="Times New Roman" w:hAnsi="Times New Roman"/>
        </w:rPr>
        <w:t xml:space="preserve">for </w:t>
      </w:r>
      <w:r w:rsidR="00813838">
        <w:rPr>
          <w:rFonts w:ascii="Times New Roman" w:hAnsi="Times New Roman"/>
        </w:rPr>
        <w:t>the selected s</w:t>
      </w:r>
      <w:r w:rsidR="00FE68B8" w:rsidRPr="001A75CC">
        <w:rPr>
          <w:rFonts w:ascii="Times New Roman" w:hAnsi="Times New Roman"/>
        </w:rPr>
        <w:t xml:space="preserve">tudent </w:t>
      </w:r>
      <w:r w:rsidR="00693818" w:rsidRPr="001A75CC">
        <w:rPr>
          <w:rFonts w:ascii="Times New Roman" w:hAnsi="Times New Roman"/>
        </w:rPr>
        <w:t>Information</w:t>
      </w:r>
      <w:r w:rsidR="001E286D" w:rsidRPr="001A75CC">
        <w:rPr>
          <w:rFonts w:ascii="Times New Roman" w:hAnsi="Times New Roman"/>
        </w:rPr>
        <w:t xml:space="preserve">, </w:t>
      </w:r>
      <w:r w:rsidR="00366F67">
        <w:rPr>
          <w:rFonts w:ascii="Times New Roman" w:hAnsi="Times New Roman"/>
        </w:rPr>
        <w:t xml:space="preserve">On Track or </w:t>
      </w:r>
      <w:r w:rsidR="00844B7C" w:rsidRPr="001A75CC">
        <w:rPr>
          <w:rFonts w:ascii="Times New Roman" w:hAnsi="Times New Roman"/>
        </w:rPr>
        <w:t xml:space="preserve">Early Warning </w:t>
      </w:r>
      <w:r w:rsidR="00A65DA7">
        <w:rPr>
          <w:rFonts w:ascii="Times New Roman" w:hAnsi="Times New Roman"/>
        </w:rPr>
        <w:t>S</w:t>
      </w:r>
      <w:r w:rsidR="00844B7C" w:rsidRPr="001A75CC">
        <w:rPr>
          <w:rFonts w:ascii="Times New Roman" w:hAnsi="Times New Roman"/>
        </w:rPr>
        <w:t>tatus,</w:t>
      </w:r>
      <w:r w:rsidR="00114328">
        <w:rPr>
          <w:rFonts w:ascii="Times New Roman" w:hAnsi="Times New Roman"/>
        </w:rPr>
        <w:t xml:space="preserve"> Student </w:t>
      </w:r>
      <w:r w:rsidR="00E866EE" w:rsidRPr="001A75CC">
        <w:rPr>
          <w:rFonts w:ascii="Times New Roman" w:hAnsi="Times New Roman"/>
        </w:rPr>
        <w:t>Assessments</w:t>
      </w:r>
      <w:r w:rsidR="00D033AF">
        <w:rPr>
          <w:rFonts w:ascii="Times New Roman" w:hAnsi="Times New Roman"/>
        </w:rPr>
        <w:t>,</w:t>
      </w:r>
      <w:r w:rsidR="00E866EE" w:rsidRPr="001A75CC">
        <w:rPr>
          <w:rFonts w:ascii="Times New Roman" w:hAnsi="Times New Roman"/>
        </w:rPr>
        <w:t xml:space="preserve"> Early Warning </w:t>
      </w:r>
      <w:r w:rsidR="00190D3E" w:rsidRPr="001A75CC">
        <w:rPr>
          <w:rFonts w:ascii="Times New Roman" w:hAnsi="Times New Roman"/>
        </w:rPr>
        <w:t>Flags</w:t>
      </w:r>
      <w:r w:rsidR="00F848C3">
        <w:rPr>
          <w:rFonts w:ascii="Times New Roman" w:hAnsi="Times New Roman"/>
        </w:rPr>
        <w:t>, and Intervention</w:t>
      </w:r>
      <w:r w:rsidR="00540F40">
        <w:rPr>
          <w:rFonts w:ascii="Times New Roman" w:hAnsi="Times New Roman"/>
        </w:rPr>
        <w:t>s</w:t>
      </w:r>
      <w:r w:rsidR="00532CD1">
        <w:rPr>
          <w:rFonts w:ascii="Times New Roman" w:hAnsi="Times New Roman"/>
        </w:rPr>
        <w:t xml:space="preserve"> for the selected school year</w:t>
      </w:r>
      <w:r w:rsidR="009A575F">
        <w:rPr>
          <w:rFonts w:ascii="Times New Roman" w:hAnsi="Times New Roman"/>
        </w:rPr>
        <w:t xml:space="preserve"> in the School Year filter</w:t>
      </w:r>
      <w:r w:rsidR="00190D3E" w:rsidRPr="001A75CC">
        <w:rPr>
          <w:rFonts w:ascii="Times New Roman" w:hAnsi="Times New Roman"/>
        </w:rPr>
        <w:t>.</w:t>
      </w:r>
    </w:p>
    <w:p w14:paraId="4927F744" w14:textId="77777777" w:rsidR="00540F40" w:rsidRDefault="00540F40" w:rsidP="00024C40">
      <w:pPr>
        <w:jc w:val="left"/>
        <w:rPr>
          <w:rFonts w:ascii="Times New Roman" w:hAnsi="Times New Roman"/>
        </w:rPr>
      </w:pPr>
    </w:p>
    <w:p w14:paraId="74F31256" w14:textId="7ED41121" w:rsidR="00B733E3" w:rsidRDefault="00690363" w:rsidP="00024C40">
      <w:pPr>
        <w:jc w:val="left"/>
        <w:rPr>
          <w:rFonts w:ascii="Times New Roman" w:hAnsi="Times New Roman"/>
        </w:rPr>
      </w:pPr>
      <w:r w:rsidRPr="001A75CC">
        <w:rPr>
          <w:rFonts w:ascii="Times New Roman" w:hAnsi="Times New Roman"/>
        </w:rPr>
        <w:t xml:space="preserve">The </w:t>
      </w:r>
      <w:r w:rsidR="00244164">
        <w:rPr>
          <w:rFonts w:ascii="Times New Roman" w:hAnsi="Times New Roman"/>
        </w:rPr>
        <w:t>s</w:t>
      </w:r>
      <w:r w:rsidRPr="001A75CC">
        <w:rPr>
          <w:rFonts w:ascii="Times New Roman" w:hAnsi="Times New Roman"/>
        </w:rPr>
        <w:t xml:space="preserve">tudent </w:t>
      </w:r>
      <w:r w:rsidR="00CC18A2" w:rsidRPr="001A75CC">
        <w:rPr>
          <w:rFonts w:ascii="Times New Roman" w:hAnsi="Times New Roman"/>
        </w:rPr>
        <w:t xml:space="preserve">Information </w:t>
      </w:r>
      <w:r w:rsidR="00E20755" w:rsidRPr="001A75CC">
        <w:rPr>
          <w:rFonts w:ascii="Times New Roman" w:hAnsi="Times New Roman"/>
        </w:rPr>
        <w:t>include</w:t>
      </w:r>
      <w:r w:rsidR="00540F40">
        <w:rPr>
          <w:rFonts w:ascii="Times New Roman" w:hAnsi="Times New Roman"/>
        </w:rPr>
        <w:t>s</w:t>
      </w:r>
      <w:r w:rsidR="00E20755" w:rsidRPr="001A75CC">
        <w:rPr>
          <w:rFonts w:ascii="Times New Roman" w:hAnsi="Times New Roman"/>
        </w:rPr>
        <w:t xml:space="preserve"> </w:t>
      </w:r>
      <w:r w:rsidR="0036660A" w:rsidRPr="001A75CC">
        <w:rPr>
          <w:rFonts w:ascii="Times New Roman" w:hAnsi="Times New Roman"/>
        </w:rPr>
        <w:t xml:space="preserve">any </w:t>
      </w:r>
      <w:r w:rsidR="00540F40">
        <w:rPr>
          <w:rFonts w:ascii="Times New Roman" w:hAnsi="Times New Roman"/>
        </w:rPr>
        <w:t>attributes of the student such as</w:t>
      </w:r>
      <w:r w:rsidR="006B71A2" w:rsidRPr="001A75CC">
        <w:rPr>
          <w:rFonts w:ascii="Times New Roman" w:hAnsi="Times New Roman"/>
        </w:rPr>
        <w:t xml:space="preserve"> IEP, ELL, Title 1, and</w:t>
      </w:r>
      <w:r w:rsidR="00D558F2">
        <w:rPr>
          <w:rFonts w:ascii="Times New Roman" w:hAnsi="Times New Roman"/>
        </w:rPr>
        <w:t>/or Head Start.</w:t>
      </w:r>
      <w:r w:rsidR="00244164">
        <w:rPr>
          <w:rFonts w:ascii="Times New Roman" w:hAnsi="Times New Roman"/>
        </w:rPr>
        <w:t xml:space="preserve"> </w:t>
      </w:r>
      <w:r w:rsidR="00CB31D2" w:rsidRPr="001A75CC">
        <w:rPr>
          <w:rFonts w:ascii="Times New Roman" w:hAnsi="Times New Roman"/>
        </w:rPr>
        <w:t xml:space="preserve">The Status </w:t>
      </w:r>
      <w:r w:rsidR="00C354F8">
        <w:rPr>
          <w:rFonts w:ascii="Times New Roman" w:hAnsi="Times New Roman"/>
        </w:rPr>
        <w:t>indicates</w:t>
      </w:r>
      <w:r w:rsidR="003773AB" w:rsidRPr="001A75CC">
        <w:rPr>
          <w:rFonts w:ascii="Times New Roman" w:hAnsi="Times New Roman"/>
        </w:rPr>
        <w:t xml:space="preserve"> whether the </w:t>
      </w:r>
      <w:r w:rsidR="007C177D">
        <w:rPr>
          <w:rFonts w:ascii="Times New Roman" w:hAnsi="Times New Roman"/>
        </w:rPr>
        <w:t>s</w:t>
      </w:r>
      <w:r w:rsidR="003773AB" w:rsidRPr="00024C40">
        <w:rPr>
          <w:rFonts w:ascii="Times New Roman" w:hAnsi="Times New Roman"/>
        </w:rPr>
        <w:t>tudent</w:t>
      </w:r>
      <w:r w:rsidR="00C354F8">
        <w:rPr>
          <w:rFonts w:ascii="Times New Roman" w:hAnsi="Times New Roman"/>
        </w:rPr>
        <w:t>’s status</w:t>
      </w:r>
      <w:r w:rsidR="003773AB" w:rsidRPr="001A75CC">
        <w:rPr>
          <w:rFonts w:ascii="Times New Roman" w:hAnsi="Times New Roman"/>
        </w:rPr>
        <w:t xml:space="preserve"> is On Track or</w:t>
      </w:r>
      <w:r w:rsidR="00EF3A07" w:rsidRPr="001A75CC">
        <w:rPr>
          <w:rFonts w:ascii="Times New Roman" w:hAnsi="Times New Roman"/>
        </w:rPr>
        <w:t xml:space="preserve"> Early Warning</w:t>
      </w:r>
      <w:r w:rsidR="00B733E3" w:rsidRPr="001A75CC">
        <w:rPr>
          <w:rFonts w:ascii="Times New Roman" w:hAnsi="Times New Roman"/>
        </w:rPr>
        <w:t>.</w:t>
      </w:r>
      <w:r w:rsidR="00F421B1">
        <w:rPr>
          <w:rFonts w:ascii="Times New Roman" w:hAnsi="Times New Roman"/>
        </w:rPr>
        <w:t xml:space="preserve"> A student</w:t>
      </w:r>
      <w:r w:rsidR="00A42C44">
        <w:rPr>
          <w:rFonts w:ascii="Times New Roman" w:hAnsi="Times New Roman"/>
        </w:rPr>
        <w:t xml:space="preserve">’s status is set to Early Warning, if </w:t>
      </w:r>
      <w:r w:rsidR="00957476">
        <w:rPr>
          <w:rFonts w:ascii="Times New Roman" w:hAnsi="Times New Roman"/>
        </w:rPr>
        <w:t xml:space="preserve">an indicator is triggered based on the business rules found in </w:t>
      </w:r>
      <w:hyperlink w:anchor="_Indicator_Business_Rule," w:history="1">
        <w:r w:rsidR="002720B4">
          <w:rPr>
            <w:rStyle w:val="Hyperlink"/>
            <w:rFonts w:ascii="Times New Roman" w:hAnsi="Times New Roman"/>
          </w:rPr>
          <w:t>Indicator Business Rule, Score, Weight, section 4.2</w:t>
        </w:r>
      </w:hyperlink>
      <w:r w:rsidR="004454B2">
        <w:rPr>
          <w:rFonts w:ascii="Times New Roman" w:hAnsi="Times New Roman"/>
        </w:rPr>
        <w:t>.</w:t>
      </w:r>
    </w:p>
    <w:p w14:paraId="0FB5BAD2" w14:textId="77777777" w:rsidR="00A862C1" w:rsidRDefault="00A862C1" w:rsidP="00024C40">
      <w:pPr>
        <w:jc w:val="left"/>
        <w:rPr>
          <w:rFonts w:ascii="Times New Roman" w:hAnsi="Times New Roman"/>
        </w:rPr>
      </w:pPr>
    </w:p>
    <w:p w14:paraId="4F6210D2" w14:textId="56430CC1" w:rsidR="00A862C1" w:rsidRPr="001A75CC" w:rsidRDefault="00A862C1" w:rsidP="00104CDC">
      <w:pPr>
        <w:jc w:val="center"/>
        <w:rPr>
          <w:rFonts w:ascii="Times New Roman" w:hAnsi="Times New Roman"/>
        </w:rPr>
      </w:pPr>
      <w:r>
        <w:rPr>
          <w:rFonts w:ascii="Times New Roman" w:hAnsi="Times New Roman"/>
          <w:noProof/>
        </w:rPr>
        <w:lastRenderedPageBreak/>
        <w:drawing>
          <wp:inline distT="0" distB="0" distL="0" distR="0" wp14:anchorId="5E23553D" wp14:editId="30F230B3">
            <wp:extent cx="5974715" cy="4048125"/>
            <wp:effectExtent l="0" t="0" r="6985" b="9525"/>
            <wp:docPr id="15072248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4715" cy="4048125"/>
                    </a:xfrm>
                    <a:prstGeom prst="rect">
                      <a:avLst/>
                    </a:prstGeom>
                    <a:noFill/>
                  </pic:spPr>
                </pic:pic>
              </a:graphicData>
            </a:graphic>
          </wp:inline>
        </w:drawing>
      </w:r>
    </w:p>
    <w:p w14:paraId="49BADC0D" w14:textId="77777777" w:rsidR="00A862C1" w:rsidRDefault="00A862C1" w:rsidP="00A862C1">
      <w:pPr>
        <w:pStyle w:val="Caption"/>
        <w:jc w:val="center"/>
        <w:rPr>
          <w:b w:val="0"/>
          <w:bCs w:val="0"/>
        </w:rPr>
      </w:pPr>
      <w:bookmarkStart w:id="37" w:name="_Toc144216047"/>
      <w:bookmarkStart w:id="38" w:name="_Toc152074596"/>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F03661">
        <w:rPr>
          <w:b w:val="0"/>
          <w:bCs w:val="0"/>
        </w:rPr>
        <w:t>Student Report</w:t>
      </w:r>
      <w:bookmarkEnd w:id="37"/>
      <w:bookmarkEnd w:id="38"/>
    </w:p>
    <w:p w14:paraId="1FA7FB19" w14:textId="77777777" w:rsidR="00AE26CE" w:rsidRDefault="00AE26CE" w:rsidP="00024C40">
      <w:pPr>
        <w:pStyle w:val="Caption"/>
        <w:jc w:val="left"/>
        <w:rPr>
          <w:b w:val="0"/>
          <w:bCs w:val="0"/>
          <w:sz w:val="24"/>
          <w:szCs w:val="24"/>
        </w:rPr>
      </w:pPr>
    </w:p>
    <w:p w14:paraId="6C6264CE" w14:textId="705822B2" w:rsidR="00E028D0" w:rsidRDefault="004C3F03" w:rsidP="005B0265">
      <w:pPr>
        <w:pStyle w:val="Caption"/>
        <w:jc w:val="left"/>
        <w:rPr>
          <w:b w:val="0"/>
          <w:bCs w:val="0"/>
          <w:sz w:val="24"/>
          <w:szCs w:val="24"/>
        </w:rPr>
      </w:pPr>
      <w:r w:rsidRPr="001A75CC">
        <w:rPr>
          <w:b w:val="0"/>
          <w:bCs w:val="0"/>
          <w:sz w:val="24"/>
          <w:szCs w:val="24"/>
        </w:rPr>
        <w:t xml:space="preserve">The </w:t>
      </w:r>
      <w:r w:rsidR="00681B66" w:rsidRPr="001A75CC">
        <w:rPr>
          <w:b w:val="0"/>
          <w:bCs w:val="0"/>
          <w:sz w:val="24"/>
          <w:szCs w:val="24"/>
        </w:rPr>
        <w:t xml:space="preserve">Student Assessment </w:t>
      </w:r>
      <w:r w:rsidR="00510C12">
        <w:rPr>
          <w:b w:val="0"/>
          <w:bCs w:val="0"/>
          <w:sz w:val="24"/>
          <w:szCs w:val="24"/>
        </w:rPr>
        <w:t>section</w:t>
      </w:r>
      <w:r w:rsidR="00D329FF" w:rsidRPr="001A75CC">
        <w:rPr>
          <w:b w:val="0"/>
          <w:bCs w:val="0"/>
          <w:sz w:val="24"/>
          <w:szCs w:val="24"/>
        </w:rPr>
        <w:t xml:space="preserve"> displays </w:t>
      </w:r>
      <w:r w:rsidR="009B521B" w:rsidRPr="001A75CC">
        <w:rPr>
          <w:b w:val="0"/>
          <w:bCs w:val="0"/>
          <w:sz w:val="24"/>
          <w:szCs w:val="24"/>
        </w:rPr>
        <w:t>the Renaissance Assessment</w:t>
      </w:r>
      <w:r w:rsidR="00F5333D" w:rsidRPr="001A75CC">
        <w:rPr>
          <w:b w:val="0"/>
          <w:bCs w:val="0"/>
          <w:sz w:val="24"/>
          <w:szCs w:val="24"/>
        </w:rPr>
        <w:t>s</w:t>
      </w:r>
      <w:r w:rsidR="009B521B" w:rsidRPr="001A75CC">
        <w:rPr>
          <w:b w:val="0"/>
          <w:bCs w:val="0"/>
          <w:sz w:val="24"/>
          <w:szCs w:val="24"/>
        </w:rPr>
        <w:t xml:space="preserve"> taken </w:t>
      </w:r>
      <w:r w:rsidR="000B3A29" w:rsidRPr="001A75CC">
        <w:rPr>
          <w:b w:val="0"/>
          <w:bCs w:val="0"/>
          <w:sz w:val="24"/>
          <w:szCs w:val="24"/>
        </w:rPr>
        <w:t>and the</w:t>
      </w:r>
      <w:r w:rsidR="006C7688">
        <w:rPr>
          <w:b w:val="0"/>
          <w:bCs w:val="0"/>
          <w:sz w:val="24"/>
          <w:szCs w:val="24"/>
        </w:rPr>
        <w:t xml:space="preserve"> respective</w:t>
      </w:r>
      <w:r w:rsidR="009B521B" w:rsidRPr="001A75CC">
        <w:rPr>
          <w:b w:val="0"/>
          <w:bCs w:val="0"/>
          <w:sz w:val="24"/>
          <w:szCs w:val="24"/>
        </w:rPr>
        <w:t xml:space="preserve"> </w:t>
      </w:r>
      <w:r w:rsidR="00644911" w:rsidRPr="001A75CC">
        <w:rPr>
          <w:b w:val="0"/>
          <w:bCs w:val="0"/>
          <w:sz w:val="24"/>
          <w:szCs w:val="24"/>
        </w:rPr>
        <w:t>Benchmark Level</w:t>
      </w:r>
      <w:r w:rsidR="006C7688">
        <w:rPr>
          <w:b w:val="0"/>
          <w:bCs w:val="0"/>
          <w:sz w:val="24"/>
          <w:szCs w:val="24"/>
        </w:rPr>
        <w:t>s</w:t>
      </w:r>
      <w:r w:rsidR="00644911" w:rsidRPr="001A75CC">
        <w:rPr>
          <w:b w:val="0"/>
          <w:bCs w:val="0"/>
          <w:sz w:val="24"/>
          <w:szCs w:val="24"/>
        </w:rPr>
        <w:t xml:space="preserve"> </w:t>
      </w:r>
      <w:r w:rsidR="002B50A3">
        <w:rPr>
          <w:b w:val="0"/>
          <w:bCs w:val="0"/>
          <w:sz w:val="24"/>
          <w:szCs w:val="24"/>
        </w:rPr>
        <w:t>and Unified Score</w:t>
      </w:r>
      <w:r w:rsidR="006C7688">
        <w:rPr>
          <w:b w:val="0"/>
          <w:bCs w:val="0"/>
          <w:sz w:val="24"/>
          <w:szCs w:val="24"/>
        </w:rPr>
        <w:t>s</w:t>
      </w:r>
      <w:r w:rsidR="00FF5416">
        <w:rPr>
          <w:b w:val="0"/>
          <w:bCs w:val="0"/>
          <w:sz w:val="24"/>
          <w:szCs w:val="24"/>
        </w:rPr>
        <w:t xml:space="preserve"> on separate tabs</w:t>
      </w:r>
      <w:r w:rsidR="00615DE0" w:rsidRPr="001A75CC">
        <w:rPr>
          <w:b w:val="0"/>
          <w:bCs w:val="0"/>
          <w:sz w:val="24"/>
          <w:szCs w:val="24"/>
        </w:rPr>
        <w:t>.</w:t>
      </w:r>
      <w:r w:rsidR="006532A8">
        <w:rPr>
          <w:b w:val="0"/>
          <w:bCs w:val="0"/>
          <w:sz w:val="24"/>
          <w:szCs w:val="24"/>
        </w:rPr>
        <w:t xml:space="preserve"> </w:t>
      </w:r>
      <w:r w:rsidR="00C93335">
        <w:rPr>
          <w:b w:val="0"/>
          <w:bCs w:val="0"/>
          <w:sz w:val="24"/>
          <w:szCs w:val="24"/>
        </w:rPr>
        <w:t xml:space="preserve">The </w:t>
      </w:r>
      <w:r w:rsidR="006532A8">
        <w:rPr>
          <w:b w:val="0"/>
          <w:bCs w:val="0"/>
          <w:sz w:val="24"/>
          <w:szCs w:val="24"/>
        </w:rPr>
        <w:t xml:space="preserve">Benchmark </w:t>
      </w:r>
      <w:r w:rsidR="001E59AD">
        <w:rPr>
          <w:b w:val="0"/>
          <w:bCs w:val="0"/>
          <w:sz w:val="24"/>
          <w:szCs w:val="24"/>
        </w:rPr>
        <w:t xml:space="preserve">Levels are </w:t>
      </w:r>
      <w:r w:rsidR="00C93335">
        <w:rPr>
          <w:b w:val="0"/>
          <w:bCs w:val="0"/>
          <w:sz w:val="24"/>
          <w:szCs w:val="24"/>
        </w:rPr>
        <w:t>d</w:t>
      </w:r>
      <w:r w:rsidR="005B0265">
        <w:rPr>
          <w:b w:val="0"/>
          <w:bCs w:val="0"/>
          <w:sz w:val="24"/>
          <w:szCs w:val="24"/>
        </w:rPr>
        <w:t xml:space="preserve">ocumented as </w:t>
      </w:r>
      <w:r w:rsidR="00D1313C">
        <w:rPr>
          <w:b w:val="0"/>
          <w:bCs w:val="0"/>
          <w:sz w:val="24"/>
          <w:szCs w:val="24"/>
        </w:rPr>
        <w:t xml:space="preserve">Urgent Intervention, Intervention, </w:t>
      </w:r>
      <w:r w:rsidR="00D158E6">
        <w:rPr>
          <w:b w:val="0"/>
          <w:bCs w:val="0"/>
          <w:sz w:val="24"/>
          <w:szCs w:val="24"/>
        </w:rPr>
        <w:t>On Watch,</w:t>
      </w:r>
      <w:r w:rsidR="005B0265">
        <w:rPr>
          <w:b w:val="0"/>
          <w:bCs w:val="0"/>
          <w:sz w:val="24"/>
          <w:szCs w:val="24"/>
        </w:rPr>
        <w:t xml:space="preserve"> or</w:t>
      </w:r>
      <w:r w:rsidR="00D158E6">
        <w:rPr>
          <w:b w:val="0"/>
          <w:bCs w:val="0"/>
          <w:sz w:val="24"/>
          <w:szCs w:val="24"/>
        </w:rPr>
        <w:t xml:space="preserve"> At/Above Benchmark</w:t>
      </w:r>
      <w:r w:rsidR="00CC082D" w:rsidRPr="005B0265">
        <w:rPr>
          <w:b w:val="0"/>
          <w:bCs w:val="0"/>
          <w:sz w:val="24"/>
          <w:szCs w:val="24"/>
        </w:rPr>
        <w:t>.</w:t>
      </w:r>
      <w:r w:rsidR="005B0265" w:rsidRPr="005B0265">
        <w:rPr>
          <w:b w:val="0"/>
          <w:bCs w:val="0"/>
          <w:sz w:val="24"/>
          <w:szCs w:val="24"/>
        </w:rPr>
        <w:t xml:space="preserve"> </w:t>
      </w:r>
      <w:r w:rsidR="005B7837" w:rsidRPr="005B0265">
        <w:rPr>
          <w:b w:val="0"/>
          <w:bCs w:val="0"/>
          <w:sz w:val="24"/>
          <w:szCs w:val="24"/>
        </w:rPr>
        <w:t>The</w:t>
      </w:r>
      <w:r w:rsidR="00A618E7" w:rsidRPr="005B0265">
        <w:rPr>
          <w:b w:val="0"/>
          <w:bCs w:val="0"/>
          <w:sz w:val="24"/>
          <w:szCs w:val="24"/>
        </w:rPr>
        <w:t xml:space="preserve"> Unified Score </w:t>
      </w:r>
      <w:r w:rsidR="005B7837" w:rsidRPr="005B0265">
        <w:rPr>
          <w:b w:val="0"/>
          <w:bCs w:val="0"/>
          <w:sz w:val="24"/>
          <w:szCs w:val="24"/>
        </w:rPr>
        <w:t>tab</w:t>
      </w:r>
      <w:r w:rsidR="00A618E7" w:rsidRPr="005B0265">
        <w:rPr>
          <w:b w:val="0"/>
          <w:bCs w:val="0"/>
          <w:sz w:val="24"/>
          <w:szCs w:val="24"/>
        </w:rPr>
        <w:t xml:space="preserve"> </w:t>
      </w:r>
      <w:r w:rsidR="005B7837" w:rsidRPr="005B0265">
        <w:rPr>
          <w:b w:val="0"/>
          <w:bCs w:val="0"/>
          <w:sz w:val="24"/>
          <w:szCs w:val="24"/>
        </w:rPr>
        <w:t>displays</w:t>
      </w:r>
      <w:r w:rsidR="00A618E7" w:rsidRPr="005B0265">
        <w:rPr>
          <w:b w:val="0"/>
          <w:bCs w:val="0"/>
          <w:sz w:val="24"/>
          <w:szCs w:val="24"/>
        </w:rPr>
        <w:t xml:space="preserve"> the Unified Score for each of the Renaissance Assessments</w:t>
      </w:r>
      <w:r w:rsidR="004D1C70">
        <w:rPr>
          <w:b w:val="0"/>
          <w:bCs w:val="0"/>
          <w:sz w:val="24"/>
          <w:szCs w:val="24"/>
        </w:rPr>
        <w:t xml:space="preserve"> as </w:t>
      </w:r>
      <w:r w:rsidR="00817645">
        <w:rPr>
          <w:b w:val="0"/>
          <w:bCs w:val="0"/>
          <w:sz w:val="24"/>
          <w:szCs w:val="24"/>
        </w:rPr>
        <w:t>seen in Figure 13</w:t>
      </w:r>
      <w:r w:rsidR="00592D4D" w:rsidRPr="005B0265">
        <w:rPr>
          <w:b w:val="0"/>
          <w:bCs w:val="0"/>
          <w:sz w:val="24"/>
          <w:szCs w:val="24"/>
        </w:rPr>
        <w:t>.</w:t>
      </w:r>
    </w:p>
    <w:p w14:paraId="383483EC" w14:textId="77777777" w:rsidR="00A862C1" w:rsidRDefault="00A862C1" w:rsidP="00104CDC">
      <w:pPr>
        <w:jc w:val="left"/>
      </w:pPr>
    </w:p>
    <w:p w14:paraId="43C6117A" w14:textId="0FC7E573" w:rsidR="00A862C1" w:rsidRPr="00A862C1" w:rsidRDefault="00A862C1" w:rsidP="00104CDC">
      <w:pPr>
        <w:jc w:val="center"/>
      </w:pPr>
      <w:r>
        <w:rPr>
          <w:noProof/>
        </w:rPr>
        <w:drawing>
          <wp:inline distT="0" distB="0" distL="0" distR="0" wp14:anchorId="731D157C" wp14:editId="3BC1AAF2">
            <wp:extent cx="6084570" cy="2560320"/>
            <wp:effectExtent l="0" t="0" r="0" b="0"/>
            <wp:docPr id="1581133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570" cy="2560320"/>
                    </a:xfrm>
                    <a:prstGeom prst="rect">
                      <a:avLst/>
                    </a:prstGeom>
                    <a:noFill/>
                  </pic:spPr>
                </pic:pic>
              </a:graphicData>
            </a:graphic>
          </wp:inline>
        </w:drawing>
      </w:r>
    </w:p>
    <w:p w14:paraId="2F8120B6" w14:textId="77777777" w:rsidR="00A862C1" w:rsidRDefault="00A862C1" w:rsidP="00A862C1">
      <w:pPr>
        <w:pStyle w:val="Caption"/>
        <w:jc w:val="center"/>
        <w:rPr>
          <w:b w:val="0"/>
          <w:bCs w:val="0"/>
        </w:rPr>
      </w:pPr>
      <w:bookmarkStart w:id="39" w:name="_Toc144216048"/>
      <w:bookmarkStart w:id="40" w:name="_Hlk144277627"/>
      <w:bookmarkStart w:id="41" w:name="_Toc152074597"/>
      <w:r>
        <w:t xml:space="preserve">Figure </w:t>
      </w:r>
      <w:r>
        <w:fldChar w:fldCharType="begin"/>
      </w:r>
      <w:r>
        <w:instrText xml:space="preserve"> SEQ Figure \* ARABIC </w:instrText>
      </w:r>
      <w:r>
        <w:fldChar w:fldCharType="separate"/>
      </w:r>
      <w:r>
        <w:rPr>
          <w:noProof/>
        </w:rPr>
        <w:t>13</w:t>
      </w:r>
      <w:r>
        <w:rPr>
          <w:noProof/>
        </w:rPr>
        <w:fldChar w:fldCharType="end"/>
      </w:r>
      <w:r>
        <w:t xml:space="preserve">: </w:t>
      </w:r>
      <w:r w:rsidRPr="00700009">
        <w:rPr>
          <w:b w:val="0"/>
          <w:bCs w:val="0"/>
        </w:rPr>
        <w:t>Student Assessment - Renaissance Unified Score tab</w:t>
      </w:r>
      <w:bookmarkEnd w:id="39"/>
      <w:bookmarkEnd w:id="41"/>
    </w:p>
    <w:bookmarkEnd w:id="40"/>
    <w:p w14:paraId="7DD16265" w14:textId="77777777" w:rsidR="00817645" w:rsidRPr="00817645" w:rsidRDefault="00817645" w:rsidP="00104CDC">
      <w:pPr>
        <w:jc w:val="left"/>
      </w:pPr>
    </w:p>
    <w:p w14:paraId="5BCB37AC" w14:textId="40C2088E" w:rsidR="007111FD" w:rsidRDefault="00FD701B" w:rsidP="007111FD">
      <w:pPr>
        <w:jc w:val="left"/>
        <w:rPr>
          <w:rFonts w:ascii="Times New Roman" w:hAnsi="Times New Roman"/>
        </w:rPr>
      </w:pPr>
      <w:r w:rsidRPr="005B0265">
        <w:rPr>
          <w:rFonts w:ascii="Times New Roman" w:hAnsi="Times New Roman"/>
        </w:rPr>
        <w:lastRenderedPageBreak/>
        <w:t xml:space="preserve">The </w:t>
      </w:r>
      <w:r w:rsidR="00FC3355">
        <w:rPr>
          <w:rFonts w:ascii="Times New Roman" w:hAnsi="Times New Roman"/>
        </w:rPr>
        <w:t>Risk Indicators</w:t>
      </w:r>
      <w:r w:rsidRPr="005B0265">
        <w:rPr>
          <w:rFonts w:ascii="Times New Roman" w:hAnsi="Times New Roman"/>
        </w:rPr>
        <w:t xml:space="preserve"> display each </w:t>
      </w:r>
      <w:r w:rsidR="00C54370">
        <w:rPr>
          <w:rFonts w:ascii="Times New Roman" w:hAnsi="Times New Roman"/>
        </w:rPr>
        <w:t>I</w:t>
      </w:r>
      <w:r w:rsidRPr="005B0265">
        <w:rPr>
          <w:rFonts w:ascii="Times New Roman" w:hAnsi="Times New Roman"/>
        </w:rPr>
        <w:t>ndicator</w:t>
      </w:r>
      <w:r w:rsidR="005656F9" w:rsidRPr="005B0265">
        <w:rPr>
          <w:rFonts w:ascii="Times New Roman" w:hAnsi="Times New Roman"/>
        </w:rPr>
        <w:t xml:space="preserve"> </w:t>
      </w:r>
      <w:r w:rsidR="00283142">
        <w:rPr>
          <w:rFonts w:ascii="Times New Roman" w:hAnsi="Times New Roman"/>
        </w:rPr>
        <w:t>and</w:t>
      </w:r>
      <w:r w:rsidR="005E1ECB" w:rsidRPr="005B0265">
        <w:rPr>
          <w:rFonts w:ascii="Times New Roman" w:hAnsi="Times New Roman"/>
        </w:rPr>
        <w:t xml:space="preserve"> </w:t>
      </w:r>
      <w:r w:rsidR="00283142">
        <w:rPr>
          <w:rFonts w:ascii="Times New Roman" w:hAnsi="Times New Roman"/>
        </w:rPr>
        <w:t>business rule D</w:t>
      </w:r>
      <w:r w:rsidR="005E1ECB" w:rsidRPr="005B0265">
        <w:rPr>
          <w:rFonts w:ascii="Times New Roman" w:hAnsi="Times New Roman"/>
        </w:rPr>
        <w:t>escription</w:t>
      </w:r>
      <w:r w:rsidR="00283142">
        <w:rPr>
          <w:rFonts w:ascii="Times New Roman" w:hAnsi="Times New Roman"/>
        </w:rPr>
        <w:t xml:space="preserve"> a</w:t>
      </w:r>
      <w:r w:rsidR="005E1ECB" w:rsidRPr="005B0265">
        <w:rPr>
          <w:rFonts w:ascii="Times New Roman" w:hAnsi="Times New Roman"/>
        </w:rPr>
        <w:t xml:space="preserve"> </w:t>
      </w:r>
      <w:r w:rsidR="002720B4">
        <w:rPr>
          <w:rFonts w:ascii="Times New Roman" w:hAnsi="Times New Roman"/>
        </w:rPr>
        <w:t>s</w:t>
      </w:r>
      <w:r w:rsidR="005656F9" w:rsidRPr="005B0265">
        <w:rPr>
          <w:rFonts w:ascii="Times New Roman" w:hAnsi="Times New Roman"/>
        </w:rPr>
        <w:t xml:space="preserve">tudent </w:t>
      </w:r>
      <w:r w:rsidR="00817645">
        <w:rPr>
          <w:rFonts w:ascii="Times New Roman" w:hAnsi="Times New Roman"/>
        </w:rPr>
        <w:t>triggered</w:t>
      </w:r>
      <w:r w:rsidR="00BC6C8D" w:rsidRPr="005B0265">
        <w:rPr>
          <w:rFonts w:ascii="Times New Roman" w:hAnsi="Times New Roman"/>
        </w:rPr>
        <w:t>.</w:t>
      </w:r>
      <w:r w:rsidR="00026CBE">
        <w:rPr>
          <w:rFonts w:ascii="Times New Roman" w:hAnsi="Times New Roman"/>
        </w:rPr>
        <w:t xml:space="preserve"> </w:t>
      </w:r>
      <w:r w:rsidR="00C5517B">
        <w:rPr>
          <w:rFonts w:ascii="Times New Roman" w:hAnsi="Times New Roman"/>
        </w:rPr>
        <w:t>Indicator</w:t>
      </w:r>
      <w:r w:rsidR="00A95882">
        <w:rPr>
          <w:rFonts w:ascii="Times New Roman" w:hAnsi="Times New Roman"/>
        </w:rPr>
        <w:t xml:space="preserve">s </w:t>
      </w:r>
      <w:r w:rsidR="00875FEC">
        <w:rPr>
          <w:rFonts w:ascii="Times New Roman" w:hAnsi="Times New Roman"/>
        </w:rPr>
        <w:t>are listed</w:t>
      </w:r>
      <w:r w:rsidR="00AF28D3">
        <w:rPr>
          <w:rFonts w:ascii="Times New Roman" w:hAnsi="Times New Roman"/>
        </w:rPr>
        <w:t xml:space="preserve"> in a student’s profile</w:t>
      </w:r>
      <w:r w:rsidR="00085FB3">
        <w:rPr>
          <w:rFonts w:ascii="Times New Roman" w:hAnsi="Times New Roman"/>
        </w:rPr>
        <w:t xml:space="preserve">, if </w:t>
      </w:r>
      <w:r w:rsidR="001A0FE7">
        <w:rPr>
          <w:rFonts w:ascii="Times New Roman" w:hAnsi="Times New Roman"/>
        </w:rPr>
        <w:t>the</w:t>
      </w:r>
      <w:r w:rsidR="008C4C5D">
        <w:rPr>
          <w:rFonts w:ascii="Times New Roman" w:hAnsi="Times New Roman"/>
        </w:rPr>
        <w:t xml:space="preserve"> business rules for </w:t>
      </w:r>
      <w:r w:rsidR="00C4123B">
        <w:rPr>
          <w:rFonts w:ascii="Times New Roman" w:hAnsi="Times New Roman"/>
        </w:rPr>
        <w:t>an</w:t>
      </w:r>
      <w:r w:rsidR="008C4C5D">
        <w:rPr>
          <w:rFonts w:ascii="Times New Roman" w:hAnsi="Times New Roman"/>
        </w:rPr>
        <w:t xml:space="preserve"> </w:t>
      </w:r>
      <w:r w:rsidR="00C4123B">
        <w:rPr>
          <w:rFonts w:ascii="Times New Roman" w:hAnsi="Times New Roman"/>
        </w:rPr>
        <w:t>i</w:t>
      </w:r>
      <w:r w:rsidR="008C4C5D">
        <w:rPr>
          <w:rFonts w:ascii="Times New Roman" w:hAnsi="Times New Roman"/>
        </w:rPr>
        <w:t>ndicato</w:t>
      </w:r>
      <w:r w:rsidR="00485585">
        <w:rPr>
          <w:rFonts w:ascii="Times New Roman" w:hAnsi="Times New Roman"/>
        </w:rPr>
        <w:t>r</w:t>
      </w:r>
      <w:r w:rsidR="00251084">
        <w:rPr>
          <w:rFonts w:ascii="Times New Roman" w:hAnsi="Times New Roman"/>
        </w:rPr>
        <w:t xml:space="preserve"> are me</w:t>
      </w:r>
      <w:r w:rsidR="00B12858">
        <w:rPr>
          <w:rFonts w:ascii="Times New Roman" w:hAnsi="Times New Roman"/>
        </w:rPr>
        <w:t xml:space="preserve">t. </w:t>
      </w:r>
      <w:r w:rsidR="00F6167D">
        <w:rPr>
          <w:rFonts w:ascii="Times New Roman" w:hAnsi="Times New Roman"/>
        </w:rPr>
        <w:t>A</w:t>
      </w:r>
      <w:r w:rsidR="00875FEC">
        <w:rPr>
          <w:rFonts w:ascii="Times New Roman" w:hAnsi="Times New Roman"/>
        </w:rPr>
        <w:t>n</w:t>
      </w:r>
      <w:r w:rsidR="00F6167D">
        <w:rPr>
          <w:rFonts w:ascii="Times New Roman" w:hAnsi="Times New Roman"/>
        </w:rPr>
        <w:t xml:space="preserve"> Indicator may be selected </w:t>
      </w:r>
      <w:r w:rsidR="00875FEC">
        <w:rPr>
          <w:rFonts w:ascii="Times New Roman" w:hAnsi="Times New Roman"/>
        </w:rPr>
        <w:t xml:space="preserve">from the list </w:t>
      </w:r>
      <w:r w:rsidR="00F6167D">
        <w:rPr>
          <w:rFonts w:ascii="Times New Roman" w:hAnsi="Times New Roman"/>
        </w:rPr>
        <w:t>to display the associated</w:t>
      </w:r>
      <w:r w:rsidR="00324423">
        <w:rPr>
          <w:rFonts w:ascii="Times New Roman" w:hAnsi="Times New Roman"/>
        </w:rPr>
        <w:t xml:space="preserve"> </w:t>
      </w:r>
      <w:r w:rsidR="00CC082D" w:rsidRPr="005B0265">
        <w:rPr>
          <w:rFonts w:ascii="Times New Roman" w:hAnsi="Times New Roman"/>
        </w:rPr>
        <w:t xml:space="preserve">events </w:t>
      </w:r>
      <w:r w:rsidR="00353C9D">
        <w:rPr>
          <w:rFonts w:ascii="Times New Roman" w:hAnsi="Times New Roman"/>
        </w:rPr>
        <w:t xml:space="preserve">documented </w:t>
      </w:r>
      <w:r w:rsidR="00CC082D" w:rsidRPr="00B04703">
        <w:rPr>
          <w:rFonts w:ascii="Times New Roman" w:hAnsi="Times New Roman"/>
        </w:rPr>
        <w:t xml:space="preserve">for </w:t>
      </w:r>
      <w:r w:rsidR="00353C9D">
        <w:rPr>
          <w:rFonts w:ascii="Times New Roman" w:hAnsi="Times New Roman"/>
        </w:rPr>
        <w:t>a s</w:t>
      </w:r>
      <w:r w:rsidR="00CC082D" w:rsidRPr="00B04703">
        <w:rPr>
          <w:rFonts w:ascii="Times New Roman" w:hAnsi="Times New Roman"/>
        </w:rPr>
        <w:t>tudent</w:t>
      </w:r>
      <w:r w:rsidR="006E7994">
        <w:rPr>
          <w:rFonts w:ascii="Times New Roman" w:hAnsi="Times New Roman"/>
        </w:rPr>
        <w:t xml:space="preserve"> as shown in Figure 14</w:t>
      </w:r>
      <w:r w:rsidR="00CC082D" w:rsidRPr="00B04703">
        <w:rPr>
          <w:rFonts w:ascii="Times New Roman" w:hAnsi="Times New Roman"/>
        </w:rPr>
        <w:t xml:space="preserve">. Sorting is available by </w:t>
      </w:r>
      <w:r w:rsidR="0098786C">
        <w:rPr>
          <w:rFonts w:ascii="Times New Roman" w:hAnsi="Times New Roman"/>
        </w:rPr>
        <w:t>clicking the arrows next to the column name</w:t>
      </w:r>
      <w:r w:rsidR="001018CE">
        <w:rPr>
          <w:rFonts w:ascii="Times New Roman" w:hAnsi="Times New Roman"/>
        </w:rPr>
        <w:t>s</w:t>
      </w:r>
      <w:r w:rsidR="00B231F2">
        <w:rPr>
          <w:rFonts w:ascii="Times New Roman" w:hAnsi="Times New Roman"/>
        </w:rPr>
        <w:t xml:space="preserve"> as well as </w:t>
      </w:r>
      <w:r w:rsidR="001018CE">
        <w:rPr>
          <w:rFonts w:ascii="Times New Roman" w:hAnsi="Times New Roman"/>
        </w:rPr>
        <w:t xml:space="preserve">the option to </w:t>
      </w:r>
      <w:r w:rsidR="00B231F2">
        <w:rPr>
          <w:rFonts w:ascii="Times New Roman" w:hAnsi="Times New Roman"/>
        </w:rPr>
        <w:t>navigat</w:t>
      </w:r>
      <w:r w:rsidR="001018CE">
        <w:rPr>
          <w:rFonts w:ascii="Times New Roman" w:hAnsi="Times New Roman"/>
        </w:rPr>
        <w:t>e</w:t>
      </w:r>
      <w:r w:rsidR="00B231F2">
        <w:rPr>
          <w:rFonts w:ascii="Times New Roman" w:hAnsi="Times New Roman"/>
        </w:rPr>
        <w:t xml:space="preserve"> </w:t>
      </w:r>
      <w:r w:rsidR="00EE6E51">
        <w:rPr>
          <w:rFonts w:ascii="Times New Roman" w:hAnsi="Times New Roman"/>
        </w:rPr>
        <w:t>through the</w:t>
      </w:r>
      <w:r w:rsidR="00B231F2">
        <w:rPr>
          <w:rFonts w:ascii="Times New Roman" w:hAnsi="Times New Roman"/>
        </w:rPr>
        <w:t xml:space="preserve"> pages of events</w:t>
      </w:r>
      <w:r w:rsidR="00CC082D" w:rsidRPr="00B04703">
        <w:rPr>
          <w:rFonts w:ascii="Times New Roman" w:hAnsi="Times New Roman"/>
        </w:rPr>
        <w:t>.</w:t>
      </w:r>
    </w:p>
    <w:p w14:paraId="168DBA95" w14:textId="77777777" w:rsidR="00A862C1" w:rsidRDefault="00A862C1" w:rsidP="007111FD">
      <w:pPr>
        <w:jc w:val="left"/>
        <w:rPr>
          <w:rFonts w:ascii="Times New Roman" w:hAnsi="Times New Roman"/>
        </w:rPr>
      </w:pPr>
    </w:p>
    <w:p w14:paraId="48CB321C" w14:textId="1E557A54" w:rsidR="00A862C1" w:rsidRDefault="00A862C1" w:rsidP="00104CDC">
      <w:pPr>
        <w:jc w:val="center"/>
      </w:pPr>
      <w:r>
        <w:rPr>
          <w:noProof/>
        </w:rPr>
        <w:drawing>
          <wp:inline distT="0" distB="0" distL="0" distR="0" wp14:anchorId="17580210" wp14:editId="732645ED">
            <wp:extent cx="4974590" cy="5005070"/>
            <wp:effectExtent l="0" t="0" r="0" b="5080"/>
            <wp:docPr id="16878139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4590" cy="5005070"/>
                    </a:xfrm>
                    <a:prstGeom prst="rect">
                      <a:avLst/>
                    </a:prstGeom>
                    <a:noFill/>
                  </pic:spPr>
                </pic:pic>
              </a:graphicData>
            </a:graphic>
          </wp:inline>
        </w:drawing>
      </w:r>
    </w:p>
    <w:p w14:paraId="3D326302" w14:textId="77777777" w:rsidR="00A862C1" w:rsidRDefault="00A862C1" w:rsidP="00A862C1">
      <w:pPr>
        <w:pStyle w:val="Caption"/>
        <w:jc w:val="center"/>
      </w:pPr>
      <w:bookmarkStart w:id="42" w:name="_Toc144216050"/>
      <w:bookmarkStart w:id="43" w:name="_Toc152074598"/>
      <w:r>
        <w:t xml:space="preserve">Figure </w:t>
      </w:r>
      <w:r>
        <w:fldChar w:fldCharType="begin"/>
      </w:r>
      <w:r>
        <w:instrText xml:space="preserve"> SEQ Figure \* ARABIC </w:instrText>
      </w:r>
      <w:r>
        <w:fldChar w:fldCharType="separate"/>
      </w:r>
      <w:r>
        <w:rPr>
          <w:noProof/>
        </w:rPr>
        <w:t>14</w:t>
      </w:r>
      <w:r>
        <w:fldChar w:fldCharType="end"/>
      </w:r>
      <w:r>
        <w:t xml:space="preserve">: </w:t>
      </w:r>
      <w:r w:rsidRPr="005A363F">
        <w:rPr>
          <w:b w:val="0"/>
          <w:bCs w:val="0"/>
        </w:rPr>
        <w:t xml:space="preserve">Example </w:t>
      </w:r>
      <w:r>
        <w:rPr>
          <w:b w:val="0"/>
          <w:bCs w:val="0"/>
        </w:rPr>
        <w:t xml:space="preserve">Risk Indicator </w:t>
      </w:r>
      <w:r w:rsidRPr="005A363F">
        <w:rPr>
          <w:b w:val="0"/>
          <w:bCs w:val="0"/>
        </w:rPr>
        <w:t>Events</w:t>
      </w:r>
      <w:bookmarkEnd w:id="42"/>
      <w:bookmarkEnd w:id="43"/>
    </w:p>
    <w:p w14:paraId="74060A79" w14:textId="77777777" w:rsidR="007111FD" w:rsidRPr="00813C5C" w:rsidRDefault="007111FD" w:rsidP="00CC082D">
      <w:pPr>
        <w:rPr>
          <w:rFonts w:ascii="Times New Roman" w:hAnsi="Times New Roman"/>
        </w:rPr>
      </w:pPr>
    </w:p>
    <w:p w14:paraId="354E36A5" w14:textId="1C111923" w:rsidR="00CF77A0" w:rsidRDefault="00813C5C" w:rsidP="00CC082D">
      <w:pPr>
        <w:jc w:val="left"/>
        <w:rPr>
          <w:rFonts w:ascii="Times New Roman" w:hAnsi="Times New Roman"/>
        </w:rPr>
      </w:pPr>
      <w:r w:rsidRPr="00813C5C">
        <w:rPr>
          <w:rFonts w:ascii="Times New Roman" w:hAnsi="Times New Roman"/>
        </w:rPr>
        <w:t>The last section in a student’s profile is the Intervention Plan.</w:t>
      </w:r>
      <w:r w:rsidR="003F4829">
        <w:rPr>
          <w:rFonts w:ascii="Times New Roman" w:hAnsi="Times New Roman"/>
        </w:rPr>
        <w:t xml:space="preserve"> An Intervention Plan and a</w:t>
      </w:r>
      <w:r w:rsidR="00325A47">
        <w:rPr>
          <w:rFonts w:ascii="Times New Roman" w:hAnsi="Times New Roman"/>
        </w:rPr>
        <w:t>ssociated Interventions</w:t>
      </w:r>
      <w:r w:rsidR="00045907">
        <w:rPr>
          <w:rFonts w:ascii="Times New Roman" w:hAnsi="Times New Roman"/>
        </w:rPr>
        <w:t xml:space="preserve"> are </w:t>
      </w:r>
      <w:r w:rsidR="00D81F76">
        <w:rPr>
          <w:rFonts w:ascii="Times New Roman" w:hAnsi="Times New Roman"/>
        </w:rPr>
        <w:t xml:space="preserve">displayed in this section, if </w:t>
      </w:r>
      <w:r w:rsidR="00E539D6">
        <w:rPr>
          <w:rFonts w:ascii="Times New Roman" w:hAnsi="Times New Roman"/>
        </w:rPr>
        <w:t>a school administrator or teacher enters</w:t>
      </w:r>
      <w:r w:rsidR="008E3AC8">
        <w:rPr>
          <w:rFonts w:ascii="Times New Roman" w:hAnsi="Times New Roman"/>
        </w:rPr>
        <w:t xml:space="preserve"> one for a</w:t>
      </w:r>
      <w:r w:rsidR="00D81F76">
        <w:rPr>
          <w:rFonts w:ascii="Times New Roman" w:hAnsi="Times New Roman"/>
        </w:rPr>
        <w:t xml:space="preserve"> student</w:t>
      </w:r>
      <w:r w:rsidR="00B6160B">
        <w:rPr>
          <w:rFonts w:ascii="Times New Roman" w:hAnsi="Times New Roman"/>
        </w:rPr>
        <w:t>.</w:t>
      </w:r>
      <w:r w:rsidR="00F47479">
        <w:rPr>
          <w:rFonts w:ascii="Times New Roman" w:hAnsi="Times New Roman"/>
        </w:rPr>
        <w:t xml:space="preserve"> </w:t>
      </w:r>
      <w:r w:rsidR="003E32FA">
        <w:rPr>
          <w:rFonts w:ascii="Times New Roman" w:hAnsi="Times New Roman"/>
        </w:rPr>
        <w:t xml:space="preserve">See </w:t>
      </w:r>
      <w:hyperlink w:anchor="_Intervention_Plan" w:history="1">
        <w:r w:rsidR="003E32FA" w:rsidRPr="00EC4EC7">
          <w:rPr>
            <w:rStyle w:val="Hyperlink"/>
            <w:rFonts w:ascii="Times New Roman" w:hAnsi="Times New Roman"/>
          </w:rPr>
          <w:t>Intervention Plan, sect</w:t>
        </w:r>
        <w:r w:rsidR="003E32FA" w:rsidRPr="00EC4EC7">
          <w:rPr>
            <w:rStyle w:val="Hyperlink"/>
            <w:rFonts w:ascii="Times New Roman" w:hAnsi="Times New Roman"/>
          </w:rPr>
          <w:t>i</w:t>
        </w:r>
        <w:r w:rsidR="003E32FA" w:rsidRPr="00EC4EC7">
          <w:rPr>
            <w:rStyle w:val="Hyperlink"/>
            <w:rFonts w:ascii="Times New Roman" w:hAnsi="Times New Roman"/>
          </w:rPr>
          <w:t>on 3.5</w:t>
        </w:r>
      </w:hyperlink>
      <w:r w:rsidR="003E32FA">
        <w:rPr>
          <w:rFonts w:ascii="Times New Roman" w:hAnsi="Times New Roman"/>
        </w:rPr>
        <w:t>, for details.</w:t>
      </w:r>
    </w:p>
    <w:p w14:paraId="4DF8DCA2" w14:textId="205209E3" w:rsidR="00B725B1" w:rsidRDefault="00B725B1" w:rsidP="00A915AA">
      <w:pPr>
        <w:jc w:val="center"/>
      </w:pPr>
    </w:p>
    <w:p w14:paraId="7DB61640" w14:textId="22040A56" w:rsidR="00CE67C0" w:rsidRPr="00E3337A" w:rsidRDefault="008E17CC" w:rsidP="00F83574">
      <w:pPr>
        <w:pStyle w:val="Heading2"/>
      </w:pPr>
      <w:bookmarkStart w:id="44" w:name="_Intervention_Plan"/>
      <w:bookmarkStart w:id="45" w:name="_Toc152074702"/>
      <w:bookmarkEnd w:id="44"/>
      <w:r>
        <w:t>Intervention</w:t>
      </w:r>
      <w:bookmarkEnd w:id="22"/>
      <w:r w:rsidR="00F873F4">
        <w:t xml:space="preserve"> Plan</w:t>
      </w:r>
      <w:bookmarkEnd w:id="45"/>
    </w:p>
    <w:p w14:paraId="61C734D1" w14:textId="77777777" w:rsidR="001374D8" w:rsidRDefault="002431E9" w:rsidP="006D15D4">
      <w:pPr>
        <w:jc w:val="left"/>
        <w:rPr>
          <w:rFonts w:ascii="Times New Roman" w:hAnsi="Times New Roman"/>
        </w:rPr>
      </w:pPr>
      <w:r>
        <w:rPr>
          <w:rFonts w:ascii="Times New Roman" w:hAnsi="Times New Roman"/>
        </w:rPr>
        <w:t xml:space="preserve">The </w:t>
      </w:r>
      <w:r w:rsidRPr="002431E9">
        <w:rPr>
          <w:rFonts w:ascii="Times New Roman" w:hAnsi="Times New Roman"/>
        </w:rPr>
        <w:t>EWS enables educators to record, track, and analyze the impact of mitigating actions — interventions and outcomes — in response to information from the indicators.</w:t>
      </w:r>
      <w:r w:rsidR="00044B6D">
        <w:rPr>
          <w:rFonts w:ascii="Times New Roman" w:hAnsi="Times New Roman"/>
        </w:rPr>
        <w:t xml:space="preserve"> School administrative staff</w:t>
      </w:r>
      <w:r w:rsidR="00A56404">
        <w:rPr>
          <w:rFonts w:ascii="Times New Roman" w:hAnsi="Times New Roman"/>
        </w:rPr>
        <w:t xml:space="preserve"> and teachers </w:t>
      </w:r>
      <w:r w:rsidR="00254252">
        <w:rPr>
          <w:rFonts w:ascii="Times New Roman" w:hAnsi="Times New Roman"/>
        </w:rPr>
        <w:t>may create</w:t>
      </w:r>
      <w:r w:rsidR="006B1438">
        <w:rPr>
          <w:rFonts w:ascii="Times New Roman" w:hAnsi="Times New Roman"/>
        </w:rPr>
        <w:t xml:space="preserve"> an intervention plan as well as submit an intervention</w:t>
      </w:r>
      <w:r w:rsidR="002958F9">
        <w:rPr>
          <w:rFonts w:ascii="Times New Roman" w:hAnsi="Times New Roman"/>
        </w:rPr>
        <w:t xml:space="preserve"> </w:t>
      </w:r>
      <w:r w:rsidR="002958F9">
        <w:rPr>
          <w:rFonts w:ascii="Times New Roman" w:hAnsi="Times New Roman"/>
        </w:rPr>
        <w:lastRenderedPageBreak/>
        <w:t>in a student’s profile</w:t>
      </w:r>
      <w:r w:rsidR="005E237B">
        <w:rPr>
          <w:rFonts w:ascii="Times New Roman" w:hAnsi="Times New Roman"/>
        </w:rPr>
        <w:t>.</w:t>
      </w:r>
      <w:r w:rsidR="00482C87">
        <w:rPr>
          <w:rFonts w:ascii="Times New Roman" w:hAnsi="Times New Roman"/>
        </w:rPr>
        <w:t xml:space="preserve"> District administrative staff have </w:t>
      </w:r>
      <w:r w:rsidR="009F1B13">
        <w:rPr>
          <w:rFonts w:ascii="Times New Roman" w:hAnsi="Times New Roman"/>
        </w:rPr>
        <w:t xml:space="preserve">read-only </w:t>
      </w:r>
      <w:r w:rsidR="00482C87">
        <w:rPr>
          <w:rFonts w:ascii="Times New Roman" w:hAnsi="Times New Roman"/>
        </w:rPr>
        <w:t>permission to view</w:t>
      </w:r>
      <w:r w:rsidR="009F1B13">
        <w:rPr>
          <w:rFonts w:ascii="Times New Roman" w:hAnsi="Times New Roman"/>
        </w:rPr>
        <w:t xml:space="preserve"> student</w:t>
      </w:r>
      <w:r w:rsidR="00482C87">
        <w:rPr>
          <w:rFonts w:ascii="Times New Roman" w:hAnsi="Times New Roman"/>
        </w:rPr>
        <w:t xml:space="preserve"> </w:t>
      </w:r>
      <w:r w:rsidR="008354F1">
        <w:rPr>
          <w:rFonts w:ascii="Times New Roman" w:hAnsi="Times New Roman"/>
        </w:rPr>
        <w:t>interventions</w:t>
      </w:r>
      <w:r w:rsidR="00705571">
        <w:rPr>
          <w:rFonts w:ascii="Times New Roman" w:hAnsi="Times New Roman"/>
        </w:rPr>
        <w:t>.</w:t>
      </w:r>
    </w:p>
    <w:p w14:paraId="2BB9DFFF" w14:textId="77777777" w:rsidR="001374D8" w:rsidRDefault="001374D8" w:rsidP="006D15D4">
      <w:pPr>
        <w:jc w:val="left"/>
        <w:rPr>
          <w:rFonts w:ascii="Times New Roman" w:hAnsi="Times New Roman"/>
        </w:rPr>
      </w:pPr>
    </w:p>
    <w:p w14:paraId="6D2D2FC8" w14:textId="33D8AF19" w:rsidR="009245A8" w:rsidRDefault="006A49C1" w:rsidP="006D15D4">
      <w:pPr>
        <w:jc w:val="left"/>
        <w:rPr>
          <w:rFonts w:ascii="Times New Roman" w:hAnsi="Times New Roman"/>
        </w:rPr>
      </w:pPr>
      <w:r>
        <w:rPr>
          <w:rFonts w:ascii="Times New Roman" w:hAnsi="Times New Roman"/>
        </w:rPr>
        <w:t xml:space="preserve">An </w:t>
      </w:r>
      <w:r w:rsidR="00B5461A">
        <w:rPr>
          <w:rFonts w:ascii="Times New Roman" w:hAnsi="Times New Roman"/>
        </w:rPr>
        <w:t>Intervention Plan</w:t>
      </w:r>
      <w:r>
        <w:rPr>
          <w:rFonts w:ascii="Times New Roman" w:hAnsi="Times New Roman"/>
        </w:rPr>
        <w:t xml:space="preserve"> is </w:t>
      </w:r>
      <w:r w:rsidR="008B30F3">
        <w:rPr>
          <w:rFonts w:ascii="Times New Roman" w:hAnsi="Times New Roman"/>
        </w:rPr>
        <w:t xml:space="preserve">specific to </w:t>
      </w:r>
      <w:r w:rsidR="00FC418E">
        <w:rPr>
          <w:rFonts w:ascii="Times New Roman" w:hAnsi="Times New Roman"/>
        </w:rPr>
        <w:t>one</w:t>
      </w:r>
      <w:r w:rsidR="008B30F3">
        <w:rPr>
          <w:rFonts w:ascii="Times New Roman" w:hAnsi="Times New Roman"/>
        </w:rPr>
        <w:t xml:space="preserve"> school year</w:t>
      </w:r>
      <w:r w:rsidR="00FC418E">
        <w:rPr>
          <w:rFonts w:ascii="Times New Roman" w:hAnsi="Times New Roman"/>
        </w:rPr>
        <w:t xml:space="preserve"> only</w:t>
      </w:r>
      <w:r w:rsidR="003A7058">
        <w:rPr>
          <w:rFonts w:ascii="Times New Roman" w:hAnsi="Times New Roman"/>
        </w:rPr>
        <w:t>, and a new Intervention Plan must be created each new school year</w:t>
      </w:r>
      <w:r w:rsidR="00EE6EF8">
        <w:rPr>
          <w:rFonts w:ascii="Times New Roman" w:hAnsi="Times New Roman"/>
        </w:rPr>
        <w:t xml:space="preserve"> (if applicable).</w:t>
      </w:r>
      <w:r w:rsidR="00842F0D">
        <w:rPr>
          <w:rFonts w:ascii="Times New Roman" w:hAnsi="Times New Roman"/>
        </w:rPr>
        <w:t xml:space="preserve"> Past Intervention Plans and </w:t>
      </w:r>
      <w:r w:rsidR="00FD7333">
        <w:rPr>
          <w:rFonts w:ascii="Times New Roman" w:hAnsi="Times New Roman"/>
        </w:rPr>
        <w:t xml:space="preserve">student interventions may be viewed in a student profile by selecting </w:t>
      </w:r>
      <w:r w:rsidR="004B6AB8">
        <w:rPr>
          <w:rFonts w:ascii="Times New Roman" w:hAnsi="Times New Roman"/>
        </w:rPr>
        <w:t>a</w:t>
      </w:r>
      <w:r w:rsidR="00FD7333">
        <w:rPr>
          <w:rFonts w:ascii="Times New Roman" w:hAnsi="Times New Roman"/>
        </w:rPr>
        <w:t xml:space="preserve"> </w:t>
      </w:r>
      <w:r w:rsidR="004D52AB">
        <w:rPr>
          <w:rFonts w:ascii="Times New Roman" w:hAnsi="Times New Roman"/>
        </w:rPr>
        <w:t>School Year</w:t>
      </w:r>
      <w:r w:rsidR="00F844E1">
        <w:rPr>
          <w:rFonts w:ascii="Times New Roman" w:hAnsi="Times New Roman"/>
        </w:rPr>
        <w:t xml:space="preserve"> as shown in the Information section of Figure 1</w:t>
      </w:r>
      <w:r w:rsidR="00960391">
        <w:rPr>
          <w:rFonts w:ascii="Times New Roman" w:hAnsi="Times New Roman"/>
        </w:rPr>
        <w:t>2</w:t>
      </w:r>
      <w:r w:rsidR="00F844E1">
        <w:rPr>
          <w:rFonts w:ascii="Times New Roman" w:hAnsi="Times New Roman"/>
        </w:rPr>
        <w:t>.</w:t>
      </w:r>
    </w:p>
    <w:p w14:paraId="1522807C" w14:textId="77777777" w:rsidR="009245A8" w:rsidRDefault="009245A8" w:rsidP="006D15D4">
      <w:pPr>
        <w:jc w:val="left"/>
        <w:rPr>
          <w:rFonts w:ascii="Times New Roman" w:hAnsi="Times New Roman"/>
        </w:rPr>
      </w:pPr>
    </w:p>
    <w:p w14:paraId="55ED2EAE" w14:textId="7F19E092" w:rsidR="00CE67C0" w:rsidRDefault="009A1C97" w:rsidP="006D15D4">
      <w:pPr>
        <w:jc w:val="left"/>
        <w:rPr>
          <w:rFonts w:ascii="Times New Roman" w:hAnsi="Times New Roman"/>
        </w:rPr>
      </w:pPr>
      <w:r>
        <w:rPr>
          <w:rFonts w:ascii="Times New Roman" w:hAnsi="Times New Roman"/>
        </w:rPr>
        <w:t>To create an intervention plan, navigate</w:t>
      </w:r>
      <w:r w:rsidR="00E84100">
        <w:rPr>
          <w:rFonts w:ascii="Times New Roman" w:hAnsi="Times New Roman"/>
        </w:rPr>
        <w:t xml:space="preserve"> to </w:t>
      </w:r>
      <w:r w:rsidR="00E974E9">
        <w:rPr>
          <w:rFonts w:ascii="Times New Roman" w:hAnsi="Times New Roman"/>
        </w:rPr>
        <w:t xml:space="preserve">the student roster and select a student profile. </w:t>
      </w:r>
      <w:r w:rsidR="0023740B">
        <w:rPr>
          <w:rFonts w:ascii="Times New Roman" w:hAnsi="Times New Roman"/>
        </w:rPr>
        <w:t xml:space="preserve">In the </w:t>
      </w:r>
      <w:r w:rsidR="00740B9D">
        <w:rPr>
          <w:rFonts w:ascii="Times New Roman" w:hAnsi="Times New Roman"/>
        </w:rPr>
        <w:t>Intervention Plan section of the student profile,</w:t>
      </w:r>
      <w:r w:rsidR="005226BC" w:rsidRPr="00EE2AD9">
        <w:rPr>
          <w:rFonts w:ascii="Times New Roman" w:hAnsi="Times New Roman"/>
        </w:rPr>
        <w:t xml:space="preserve"> </w:t>
      </w:r>
      <w:r w:rsidR="00740B9D">
        <w:rPr>
          <w:rFonts w:ascii="Times New Roman" w:hAnsi="Times New Roman"/>
        </w:rPr>
        <w:t>select</w:t>
      </w:r>
      <w:r w:rsidR="005226BC" w:rsidRPr="00EE2AD9">
        <w:rPr>
          <w:rFonts w:ascii="Times New Roman" w:hAnsi="Times New Roman"/>
        </w:rPr>
        <w:t xml:space="preserve"> the green ‘</w:t>
      </w:r>
      <w:r w:rsidR="00B17409" w:rsidRPr="00EE2AD9">
        <w:rPr>
          <w:rFonts w:ascii="Times New Roman" w:hAnsi="Times New Roman"/>
        </w:rPr>
        <w:t xml:space="preserve">+ </w:t>
      </w:r>
      <w:r w:rsidR="005226BC" w:rsidRPr="00EE2AD9">
        <w:rPr>
          <w:rFonts w:ascii="Times New Roman" w:hAnsi="Times New Roman"/>
        </w:rPr>
        <w:t>Create</w:t>
      </w:r>
      <w:r w:rsidR="00B17409" w:rsidRPr="00EE2AD9">
        <w:rPr>
          <w:rFonts w:ascii="Times New Roman" w:hAnsi="Times New Roman"/>
        </w:rPr>
        <w:t xml:space="preserve"> an Intervention Plan’ button</w:t>
      </w:r>
      <w:r w:rsidR="00846D44" w:rsidRPr="00EE2AD9">
        <w:rPr>
          <w:rFonts w:ascii="Times New Roman" w:hAnsi="Times New Roman"/>
        </w:rPr>
        <w:t>.</w:t>
      </w:r>
    </w:p>
    <w:p w14:paraId="28492B2C" w14:textId="77777777" w:rsidR="00740B9D" w:rsidRPr="00EE2AD9" w:rsidRDefault="00740B9D" w:rsidP="006D15D4">
      <w:pPr>
        <w:jc w:val="left"/>
        <w:rPr>
          <w:rFonts w:ascii="Times New Roman" w:hAnsi="Times New Roman"/>
        </w:rPr>
      </w:pPr>
    </w:p>
    <w:p w14:paraId="6D2C8D0E" w14:textId="45E8C5F3" w:rsidR="003E7C91" w:rsidRDefault="00B93AEE" w:rsidP="0063557E">
      <w:pPr>
        <w:jc w:val="center"/>
        <w:rPr>
          <w:noProof/>
        </w:rPr>
      </w:pPr>
      <w:r>
        <w:rPr>
          <w:noProof/>
        </w:rPr>
        <w:drawing>
          <wp:inline distT="0" distB="0" distL="0" distR="0" wp14:anchorId="483F1EAE" wp14:editId="15B9E191">
            <wp:extent cx="5102809" cy="707367"/>
            <wp:effectExtent l="171450" t="171450" r="174625" b="188595"/>
            <wp:docPr id="20905668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1402"/>
                    <a:stretch/>
                  </pic:blipFill>
                  <pic:spPr bwMode="auto">
                    <a:xfrm>
                      <a:off x="0" y="0"/>
                      <a:ext cx="5189962" cy="7194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C6BC3DF" w14:textId="386DC2D6" w:rsidR="00C3575A" w:rsidRDefault="006E7994" w:rsidP="006E7994">
      <w:pPr>
        <w:pStyle w:val="Caption"/>
        <w:jc w:val="center"/>
        <w:rPr>
          <w:noProof/>
        </w:rPr>
      </w:pPr>
      <w:bookmarkStart w:id="46" w:name="_Toc144216051"/>
      <w:bookmarkStart w:id="47" w:name="_Toc152074599"/>
      <w:r>
        <w:t xml:space="preserve">Figure </w:t>
      </w:r>
      <w:fldSimple w:instr=" SEQ Figure \* ARABIC ">
        <w:r w:rsidR="00AC0060">
          <w:rPr>
            <w:noProof/>
          </w:rPr>
          <w:t>15</w:t>
        </w:r>
      </w:fldSimple>
      <w:r w:rsidR="00C3575A">
        <w:t xml:space="preserve">: </w:t>
      </w:r>
      <w:r w:rsidR="00C3575A" w:rsidRPr="00C3575A">
        <w:rPr>
          <w:b w:val="0"/>
          <w:bCs w:val="0"/>
        </w:rPr>
        <w:t>Create an Intervention Plan</w:t>
      </w:r>
      <w:bookmarkEnd w:id="46"/>
      <w:bookmarkEnd w:id="47"/>
    </w:p>
    <w:p w14:paraId="49E8B757" w14:textId="77777777" w:rsidR="00CB5489" w:rsidRDefault="00CB5489" w:rsidP="006D15D4">
      <w:pPr>
        <w:jc w:val="left"/>
        <w:rPr>
          <w:noProof/>
        </w:rPr>
      </w:pPr>
    </w:p>
    <w:p w14:paraId="5F73CEEB" w14:textId="24DC8AF0" w:rsidR="00823AA8" w:rsidRDefault="00B17409" w:rsidP="006D15D4">
      <w:pPr>
        <w:jc w:val="left"/>
        <w:rPr>
          <w:rFonts w:ascii="Times New Roman" w:hAnsi="Times New Roman"/>
        </w:rPr>
      </w:pPr>
      <w:r w:rsidRPr="00CC3243">
        <w:rPr>
          <w:rFonts w:ascii="Times New Roman" w:hAnsi="Times New Roman"/>
        </w:rPr>
        <w:t>Th</w:t>
      </w:r>
      <w:r w:rsidR="003952B0">
        <w:rPr>
          <w:rFonts w:ascii="Times New Roman" w:hAnsi="Times New Roman"/>
        </w:rPr>
        <w:t>e</w:t>
      </w:r>
      <w:r w:rsidR="001F32BE" w:rsidRPr="00CC3243">
        <w:rPr>
          <w:rFonts w:ascii="Times New Roman" w:hAnsi="Times New Roman"/>
        </w:rPr>
        <w:t xml:space="preserve"> following </w:t>
      </w:r>
      <w:r w:rsidR="008C132E" w:rsidRPr="00CC3243">
        <w:rPr>
          <w:rFonts w:ascii="Times New Roman" w:hAnsi="Times New Roman"/>
        </w:rPr>
        <w:t>box</w:t>
      </w:r>
      <w:r w:rsidR="003952B0">
        <w:rPr>
          <w:rFonts w:ascii="Times New Roman" w:hAnsi="Times New Roman"/>
        </w:rPr>
        <w:t xml:space="preserve"> will open</w:t>
      </w:r>
      <w:r w:rsidR="008C132E" w:rsidRPr="00CC3243">
        <w:rPr>
          <w:rFonts w:ascii="Times New Roman" w:hAnsi="Times New Roman"/>
        </w:rPr>
        <w:t xml:space="preserve"> </w:t>
      </w:r>
      <w:r w:rsidR="007343F6">
        <w:rPr>
          <w:rFonts w:ascii="Times New Roman" w:hAnsi="Times New Roman"/>
        </w:rPr>
        <w:t>to</w:t>
      </w:r>
      <w:r w:rsidR="00CB5489" w:rsidRPr="00CC3243">
        <w:rPr>
          <w:rFonts w:ascii="Times New Roman" w:hAnsi="Times New Roman"/>
        </w:rPr>
        <w:t xml:space="preserve"> add </w:t>
      </w:r>
      <w:r w:rsidR="002B6F3B" w:rsidRPr="00CC3243">
        <w:rPr>
          <w:rFonts w:ascii="Times New Roman" w:hAnsi="Times New Roman"/>
        </w:rPr>
        <w:t>i</w:t>
      </w:r>
      <w:r w:rsidR="00283479" w:rsidRPr="00CC3243">
        <w:rPr>
          <w:rFonts w:ascii="Times New Roman" w:hAnsi="Times New Roman"/>
        </w:rPr>
        <w:t xml:space="preserve">nformation </w:t>
      </w:r>
      <w:r w:rsidR="005D0330" w:rsidRPr="00CC3243">
        <w:rPr>
          <w:rFonts w:ascii="Times New Roman" w:hAnsi="Times New Roman"/>
        </w:rPr>
        <w:t>on t</w:t>
      </w:r>
      <w:r w:rsidR="009F2AD3" w:rsidRPr="00CC3243">
        <w:rPr>
          <w:rFonts w:ascii="Times New Roman" w:hAnsi="Times New Roman"/>
        </w:rPr>
        <w:t>he Student</w:t>
      </w:r>
      <w:r w:rsidR="00770C07" w:rsidRPr="00CC3243">
        <w:rPr>
          <w:rFonts w:ascii="Times New Roman" w:hAnsi="Times New Roman"/>
        </w:rPr>
        <w:t>’s</w:t>
      </w:r>
      <w:r w:rsidR="009F2AD3" w:rsidRPr="00CC3243">
        <w:rPr>
          <w:rFonts w:ascii="Times New Roman" w:hAnsi="Times New Roman"/>
        </w:rPr>
        <w:t xml:space="preserve"> Background, Goal</w:t>
      </w:r>
      <w:r w:rsidR="000B7FCA" w:rsidRPr="00CC3243">
        <w:rPr>
          <w:rFonts w:ascii="Times New Roman" w:hAnsi="Times New Roman"/>
        </w:rPr>
        <w:t>(s)</w:t>
      </w:r>
      <w:r w:rsidR="008104AB" w:rsidRPr="00CC3243">
        <w:rPr>
          <w:rFonts w:ascii="Times New Roman" w:hAnsi="Times New Roman"/>
        </w:rPr>
        <w:t xml:space="preserve"> of the </w:t>
      </w:r>
      <w:r w:rsidR="00250438" w:rsidRPr="00CC3243">
        <w:rPr>
          <w:rFonts w:ascii="Times New Roman" w:hAnsi="Times New Roman"/>
        </w:rPr>
        <w:t>Intervention Plan,</w:t>
      </w:r>
      <w:r w:rsidR="00464C97" w:rsidRPr="00CC3243">
        <w:rPr>
          <w:rFonts w:ascii="Times New Roman" w:hAnsi="Times New Roman"/>
        </w:rPr>
        <w:t xml:space="preserve"> and </w:t>
      </w:r>
      <w:r w:rsidR="000B7FCA" w:rsidRPr="00CC3243">
        <w:rPr>
          <w:rFonts w:ascii="Times New Roman" w:hAnsi="Times New Roman"/>
        </w:rPr>
        <w:t>the</w:t>
      </w:r>
      <w:r w:rsidR="00464C97" w:rsidRPr="00CC3243">
        <w:rPr>
          <w:rFonts w:ascii="Times New Roman" w:hAnsi="Times New Roman"/>
        </w:rPr>
        <w:t xml:space="preserve"> Student’s Progress</w:t>
      </w:r>
      <w:r w:rsidR="000B7FCA" w:rsidRPr="00CC3243">
        <w:rPr>
          <w:rFonts w:ascii="Times New Roman" w:hAnsi="Times New Roman"/>
        </w:rPr>
        <w:t>.</w:t>
      </w:r>
      <w:r w:rsidR="00740B9D">
        <w:rPr>
          <w:rFonts w:ascii="Times New Roman" w:hAnsi="Times New Roman"/>
        </w:rPr>
        <w:t xml:space="preserve"> </w:t>
      </w:r>
      <w:r w:rsidR="0023635D" w:rsidRPr="00CC3243">
        <w:rPr>
          <w:rFonts w:ascii="Times New Roman" w:hAnsi="Times New Roman"/>
        </w:rPr>
        <w:t xml:space="preserve">The Goal </w:t>
      </w:r>
      <w:r w:rsidR="00145C19" w:rsidRPr="00CC3243">
        <w:rPr>
          <w:rFonts w:ascii="Times New Roman" w:hAnsi="Times New Roman"/>
        </w:rPr>
        <w:t>text box is a required field</w:t>
      </w:r>
      <w:r w:rsidR="00740B9D">
        <w:rPr>
          <w:rFonts w:ascii="Times New Roman" w:hAnsi="Times New Roman"/>
        </w:rPr>
        <w:t xml:space="preserve"> denoted by the asterisk and red box</w:t>
      </w:r>
      <w:r w:rsidR="00145C19" w:rsidRPr="00CC3243">
        <w:rPr>
          <w:rFonts w:ascii="Times New Roman" w:hAnsi="Times New Roman"/>
        </w:rPr>
        <w:t>.</w:t>
      </w:r>
      <w:r w:rsidR="00740B9D">
        <w:rPr>
          <w:rFonts w:ascii="Times New Roman" w:hAnsi="Times New Roman"/>
        </w:rPr>
        <w:t xml:space="preserve"> </w:t>
      </w:r>
      <w:r w:rsidR="00145C19" w:rsidRPr="00CC3243">
        <w:rPr>
          <w:rFonts w:ascii="Times New Roman" w:hAnsi="Times New Roman"/>
        </w:rPr>
        <w:t xml:space="preserve">Click ‘Submit’ when </w:t>
      </w:r>
      <w:r w:rsidR="00C43658" w:rsidRPr="00CC3243">
        <w:rPr>
          <w:rFonts w:ascii="Times New Roman" w:hAnsi="Times New Roman"/>
        </w:rPr>
        <w:t>finished.</w:t>
      </w:r>
    </w:p>
    <w:p w14:paraId="2E6B37DD" w14:textId="77777777" w:rsidR="00C670F4" w:rsidRPr="00CC3243" w:rsidRDefault="00C670F4" w:rsidP="006D15D4">
      <w:pPr>
        <w:jc w:val="left"/>
        <w:rPr>
          <w:rFonts w:ascii="Times New Roman" w:hAnsi="Times New Roman"/>
        </w:rPr>
      </w:pPr>
    </w:p>
    <w:p w14:paraId="585D53D3" w14:textId="255C7C20" w:rsidR="00AA598A" w:rsidRDefault="00493E84" w:rsidP="00AA598A">
      <w:pPr>
        <w:jc w:val="center"/>
        <w:rPr>
          <w:noProof/>
        </w:rPr>
      </w:pPr>
      <w:r>
        <w:rPr>
          <w:noProof/>
        </w:rPr>
        <w:drawing>
          <wp:inline distT="0" distB="0" distL="0" distR="0" wp14:anchorId="70E416C6" wp14:editId="0D69F14E">
            <wp:extent cx="4415651" cy="2848356"/>
            <wp:effectExtent l="133350" t="114300" r="118745" b="142875"/>
            <wp:docPr id="550035963" name="Picture 55003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t="1888" b="6190"/>
                    <a:stretch/>
                  </pic:blipFill>
                  <pic:spPr bwMode="auto">
                    <a:xfrm>
                      <a:off x="0" y="0"/>
                      <a:ext cx="4451853" cy="287170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C5D7475" w14:textId="1A2980A8" w:rsidR="00C3575A" w:rsidRDefault="00AC0060" w:rsidP="00AC0060">
      <w:pPr>
        <w:pStyle w:val="Caption"/>
        <w:jc w:val="center"/>
        <w:rPr>
          <w:b w:val="0"/>
          <w:bCs w:val="0"/>
        </w:rPr>
      </w:pPr>
      <w:bookmarkStart w:id="48" w:name="_Toc144216052"/>
      <w:bookmarkStart w:id="49" w:name="_Toc152074600"/>
      <w:r>
        <w:t xml:space="preserve">Figure </w:t>
      </w:r>
      <w:fldSimple w:instr=" SEQ Figure \* ARABIC ">
        <w:r>
          <w:rPr>
            <w:noProof/>
          </w:rPr>
          <w:t>16</w:t>
        </w:r>
      </w:fldSimple>
      <w:r w:rsidR="00C3575A">
        <w:t xml:space="preserve">: </w:t>
      </w:r>
      <w:r w:rsidR="00C3575A" w:rsidRPr="00C3575A">
        <w:rPr>
          <w:b w:val="0"/>
          <w:bCs w:val="0"/>
        </w:rPr>
        <w:t>Submit an Intervention Plan</w:t>
      </w:r>
      <w:bookmarkEnd w:id="48"/>
      <w:bookmarkEnd w:id="49"/>
    </w:p>
    <w:p w14:paraId="3D81FFC4" w14:textId="77777777" w:rsidR="007C49FD" w:rsidRDefault="007C49FD" w:rsidP="007C49FD"/>
    <w:p w14:paraId="584225DE" w14:textId="77777777" w:rsidR="007C49FD" w:rsidRDefault="007C49FD" w:rsidP="007C49FD"/>
    <w:p w14:paraId="4BA51621" w14:textId="77777777" w:rsidR="007C49FD" w:rsidRPr="007C49FD" w:rsidRDefault="007C49FD" w:rsidP="007C49FD"/>
    <w:p w14:paraId="204FA01D" w14:textId="68829F01" w:rsidR="00B958FC" w:rsidRDefault="00B958FC" w:rsidP="00343C4F">
      <w:pPr>
        <w:jc w:val="left"/>
        <w:rPr>
          <w:rFonts w:ascii="Times New Roman" w:hAnsi="Times New Roman"/>
        </w:rPr>
      </w:pPr>
      <w:r>
        <w:rPr>
          <w:rFonts w:ascii="Times New Roman" w:hAnsi="Times New Roman"/>
        </w:rPr>
        <w:lastRenderedPageBreak/>
        <w:t>A submitted Intervention Plan may be edited by selecting the ‘+ Edit Plan Initial Details’</w:t>
      </w:r>
      <w:r w:rsidR="0042391F">
        <w:rPr>
          <w:rFonts w:ascii="Times New Roman" w:hAnsi="Times New Roman"/>
        </w:rPr>
        <w:t xml:space="preserve"> button.</w:t>
      </w:r>
      <w:r w:rsidRPr="00B958FC">
        <w:rPr>
          <w:rFonts w:ascii="Times New Roman" w:hAnsi="Times New Roman"/>
        </w:rPr>
        <w:t xml:space="preserve"> </w:t>
      </w:r>
      <w:r>
        <w:rPr>
          <w:rFonts w:ascii="Times New Roman" w:hAnsi="Times New Roman"/>
        </w:rPr>
        <w:t>Editing the Plan Details allows the user to add/update the Student Background, Goal, and Student Progress fields</w:t>
      </w:r>
      <w:r w:rsidR="00A4316D">
        <w:rPr>
          <w:rFonts w:ascii="Times New Roman" w:hAnsi="Times New Roman"/>
        </w:rPr>
        <w:t xml:space="preserve"> in Figure 15</w:t>
      </w:r>
      <w:r>
        <w:rPr>
          <w:rFonts w:ascii="Times New Roman" w:hAnsi="Times New Roman"/>
        </w:rPr>
        <w:t>.</w:t>
      </w:r>
      <w:r w:rsidR="00090EB7">
        <w:rPr>
          <w:rFonts w:ascii="Times New Roman" w:hAnsi="Times New Roman"/>
        </w:rPr>
        <w:t xml:space="preserve"> Additionally, once an </w:t>
      </w:r>
      <w:r w:rsidR="00D23381">
        <w:rPr>
          <w:rFonts w:ascii="Times New Roman" w:hAnsi="Times New Roman"/>
        </w:rPr>
        <w:t>Intervention Plan is created</w:t>
      </w:r>
      <w:r w:rsidR="00D56EFC">
        <w:rPr>
          <w:rFonts w:ascii="Times New Roman" w:hAnsi="Times New Roman"/>
        </w:rPr>
        <w:t>,</w:t>
      </w:r>
      <w:r w:rsidR="00310185">
        <w:rPr>
          <w:rFonts w:ascii="Times New Roman" w:hAnsi="Times New Roman"/>
        </w:rPr>
        <w:t xml:space="preserve"> </w:t>
      </w:r>
      <w:r w:rsidR="00612CDC">
        <w:rPr>
          <w:rFonts w:ascii="Times New Roman" w:hAnsi="Times New Roman"/>
        </w:rPr>
        <w:t>a student intervention may be entered by selecting the ‘+ Submit Intervention’</w:t>
      </w:r>
      <w:r w:rsidR="00EF519A">
        <w:rPr>
          <w:rFonts w:ascii="Times New Roman" w:hAnsi="Times New Roman"/>
        </w:rPr>
        <w:t xml:space="preserve"> button.</w:t>
      </w:r>
    </w:p>
    <w:p w14:paraId="049927FE" w14:textId="77777777" w:rsidR="00B958FC" w:rsidRPr="0072606E" w:rsidRDefault="00B958FC" w:rsidP="00343C4F">
      <w:pPr>
        <w:jc w:val="left"/>
        <w:rPr>
          <w:rFonts w:ascii="Times New Roman" w:hAnsi="Times New Roman"/>
          <w:sz w:val="16"/>
          <w:szCs w:val="16"/>
        </w:rPr>
      </w:pPr>
    </w:p>
    <w:p w14:paraId="5BC087BA" w14:textId="142176F5" w:rsidR="006D15D4" w:rsidRDefault="006D15D4" w:rsidP="007E5A94">
      <w:pPr>
        <w:jc w:val="center"/>
        <w:rPr>
          <w:rFonts w:ascii="Times New Roman" w:hAnsi="Times New Roman"/>
        </w:rPr>
      </w:pPr>
      <w:r>
        <w:rPr>
          <w:rFonts w:ascii="Times New Roman" w:hAnsi="Times New Roman"/>
          <w:noProof/>
        </w:rPr>
        <w:drawing>
          <wp:inline distT="0" distB="0" distL="0" distR="0" wp14:anchorId="209B6F3D" wp14:editId="6A0F0188">
            <wp:extent cx="5755386" cy="1567282"/>
            <wp:effectExtent l="133350" t="114300" r="150495" b="166370"/>
            <wp:docPr id="918463122" name="Picture 91846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4884" cy="1580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D560F1" w14:textId="3E8E1778" w:rsidR="00F43A2B" w:rsidRDefault="00F43A2B" w:rsidP="00F43A2B">
      <w:pPr>
        <w:pStyle w:val="Caption"/>
        <w:jc w:val="center"/>
      </w:pPr>
      <w:bookmarkStart w:id="50" w:name="_Toc144216053"/>
      <w:bookmarkStart w:id="51" w:name="_Toc152074601"/>
      <w:r>
        <w:t xml:space="preserve">Figure </w:t>
      </w:r>
      <w:fldSimple w:instr=" SEQ Figure \* ARABIC ">
        <w:r w:rsidR="00AC0060">
          <w:rPr>
            <w:noProof/>
          </w:rPr>
          <w:t>17</w:t>
        </w:r>
      </w:fldSimple>
      <w:r>
        <w:t xml:space="preserve">: </w:t>
      </w:r>
      <w:r>
        <w:rPr>
          <w:b w:val="0"/>
          <w:bCs w:val="0"/>
        </w:rPr>
        <w:t>Intervention Plan</w:t>
      </w:r>
      <w:r w:rsidR="00D83BF6">
        <w:rPr>
          <w:b w:val="0"/>
          <w:bCs w:val="0"/>
        </w:rPr>
        <w:t xml:space="preserve"> Details</w:t>
      </w:r>
      <w:bookmarkEnd w:id="50"/>
      <w:bookmarkEnd w:id="51"/>
    </w:p>
    <w:p w14:paraId="27B64CC0" w14:textId="77777777" w:rsidR="007F7E98" w:rsidRDefault="007F7E98" w:rsidP="00C138E1">
      <w:pPr>
        <w:jc w:val="left"/>
        <w:rPr>
          <w:rFonts w:ascii="Times New Roman" w:hAnsi="Times New Roman"/>
        </w:rPr>
      </w:pPr>
    </w:p>
    <w:p w14:paraId="1C7B4785" w14:textId="64CA91D4" w:rsidR="00AE5CD2" w:rsidRDefault="0090075E" w:rsidP="00C138E1">
      <w:pPr>
        <w:jc w:val="left"/>
        <w:rPr>
          <w:rFonts w:ascii="Times New Roman" w:hAnsi="Times New Roman"/>
        </w:rPr>
      </w:pPr>
      <w:r>
        <w:rPr>
          <w:rFonts w:ascii="Times New Roman" w:hAnsi="Times New Roman"/>
        </w:rPr>
        <w:t xml:space="preserve">The following image shows the available fields to </w:t>
      </w:r>
      <w:r w:rsidR="000175B7">
        <w:rPr>
          <w:rFonts w:ascii="Times New Roman" w:hAnsi="Times New Roman"/>
        </w:rPr>
        <w:t>s</w:t>
      </w:r>
      <w:r w:rsidR="00C138E1">
        <w:rPr>
          <w:rFonts w:ascii="Times New Roman" w:hAnsi="Times New Roman"/>
        </w:rPr>
        <w:t xml:space="preserve">ubmit </w:t>
      </w:r>
      <w:r w:rsidR="000175B7">
        <w:rPr>
          <w:rFonts w:ascii="Times New Roman" w:hAnsi="Times New Roman"/>
        </w:rPr>
        <w:t>a student</w:t>
      </w:r>
      <w:r w:rsidR="00C138E1">
        <w:rPr>
          <w:rFonts w:ascii="Times New Roman" w:hAnsi="Times New Roman"/>
        </w:rPr>
        <w:t xml:space="preserve"> </w:t>
      </w:r>
      <w:r w:rsidR="000175B7">
        <w:rPr>
          <w:rFonts w:ascii="Times New Roman" w:hAnsi="Times New Roman"/>
        </w:rPr>
        <w:t>i</w:t>
      </w:r>
      <w:r w:rsidR="00C138E1">
        <w:rPr>
          <w:rFonts w:ascii="Times New Roman" w:hAnsi="Times New Roman"/>
        </w:rPr>
        <w:t>ntervention</w:t>
      </w:r>
      <w:r w:rsidR="009C3927">
        <w:rPr>
          <w:rFonts w:ascii="Times New Roman" w:hAnsi="Times New Roman"/>
        </w:rPr>
        <w:t>.</w:t>
      </w:r>
      <w:r w:rsidR="00C138E1">
        <w:rPr>
          <w:rFonts w:ascii="Times New Roman" w:hAnsi="Times New Roman"/>
        </w:rPr>
        <w:t xml:space="preserve"> </w:t>
      </w:r>
      <w:r w:rsidR="000551F8">
        <w:rPr>
          <w:rFonts w:ascii="Times New Roman" w:hAnsi="Times New Roman"/>
        </w:rPr>
        <w:t>The status</w:t>
      </w:r>
      <w:r w:rsidR="00C138E1">
        <w:rPr>
          <w:rFonts w:ascii="Times New Roman" w:hAnsi="Times New Roman"/>
        </w:rPr>
        <w:t xml:space="preserve"> of </w:t>
      </w:r>
      <w:r w:rsidR="00190015">
        <w:rPr>
          <w:rFonts w:ascii="Times New Roman" w:hAnsi="Times New Roman"/>
        </w:rPr>
        <w:t>“</w:t>
      </w:r>
      <w:r w:rsidR="00C138E1">
        <w:rPr>
          <w:rFonts w:ascii="Times New Roman" w:hAnsi="Times New Roman"/>
        </w:rPr>
        <w:t>Ne</w:t>
      </w:r>
      <w:r w:rsidR="00AD2CB9">
        <w:rPr>
          <w:rFonts w:ascii="Times New Roman" w:hAnsi="Times New Roman"/>
        </w:rPr>
        <w:t>w</w:t>
      </w:r>
      <w:r w:rsidR="00190015">
        <w:rPr>
          <w:rFonts w:ascii="Times New Roman" w:hAnsi="Times New Roman"/>
        </w:rPr>
        <w:t>”</w:t>
      </w:r>
      <w:r w:rsidR="00C138E1">
        <w:rPr>
          <w:rFonts w:ascii="Times New Roman" w:hAnsi="Times New Roman"/>
        </w:rPr>
        <w:t xml:space="preserve"> </w:t>
      </w:r>
      <w:r w:rsidR="009C3927">
        <w:rPr>
          <w:rFonts w:ascii="Times New Roman" w:hAnsi="Times New Roman"/>
        </w:rPr>
        <w:t>is</w:t>
      </w:r>
      <w:r w:rsidR="00C138E1">
        <w:rPr>
          <w:rFonts w:ascii="Times New Roman" w:hAnsi="Times New Roman"/>
        </w:rPr>
        <w:t xml:space="preserve"> </w:t>
      </w:r>
      <w:r w:rsidR="00F52DFD">
        <w:rPr>
          <w:rFonts w:ascii="Times New Roman" w:hAnsi="Times New Roman"/>
        </w:rPr>
        <w:t xml:space="preserve">the default value </w:t>
      </w:r>
      <w:r w:rsidR="006D2AC4">
        <w:rPr>
          <w:rFonts w:ascii="Times New Roman" w:hAnsi="Times New Roman"/>
        </w:rPr>
        <w:t xml:space="preserve">to </w:t>
      </w:r>
      <w:r w:rsidR="006E30B2">
        <w:rPr>
          <w:rFonts w:ascii="Times New Roman" w:hAnsi="Times New Roman"/>
        </w:rPr>
        <w:t xml:space="preserve">initially submit a student intervention. The status </w:t>
      </w:r>
      <w:r w:rsidR="00936422">
        <w:rPr>
          <w:rFonts w:ascii="Times New Roman" w:hAnsi="Times New Roman"/>
        </w:rPr>
        <w:t>is changed</w:t>
      </w:r>
      <w:r w:rsidR="008E6DF2">
        <w:rPr>
          <w:rFonts w:ascii="Times New Roman" w:hAnsi="Times New Roman"/>
        </w:rPr>
        <w:t xml:space="preserve"> by</w:t>
      </w:r>
      <w:r w:rsidR="00E17A6F">
        <w:rPr>
          <w:rFonts w:ascii="Times New Roman" w:hAnsi="Times New Roman"/>
        </w:rPr>
        <w:t xml:space="preserve"> </w:t>
      </w:r>
      <w:r w:rsidR="00BA4FDC">
        <w:rPr>
          <w:rFonts w:ascii="Times New Roman" w:hAnsi="Times New Roman"/>
        </w:rPr>
        <w:t xml:space="preserve">selecting the </w:t>
      </w:r>
      <w:r w:rsidR="0063323B">
        <w:rPr>
          <w:rFonts w:ascii="Times New Roman" w:hAnsi="Times New Roman"/>
        </w:rPr>
        <w:t xml:space="preserve">intervention after </w:t>
      </w:r>
      <w:r w:rsidR="00C460E7">
        <w:rPr>
          <w:rFonts w:ascii="Times New Roman" w:hAnsi="Times New Roman"/>
        </w:rPr>
        <w:t>it is submitted.</w:t>
      </w:r>
    </w:p>
    <w:p w14:paraId="2B012CCD" w14:textId="77777777" w:rsidR="00AE5CD2" w:rsidRDefault="00AE5CD2" w:rsidP="00C138E1">
      <w:pPr>
        <w:jc w:val="left"/>
        <w:rPr>
          <w:rFonts w:ascii="Times New Roman" w:hAnsi="Times New Roman"/>
        </w:rPr>
      </w:pPr>
    </w:p>
    <w:p w14:paraId="6EAB46F4" w14:textId="7008FB31" w:rsidR="00C138E1" w:rsidRDefault="004A6804" w:rsidP="00C138E1">
      <w:pPr>
        <w:jc w:val="left"/>
        <w:rPr>
          <w:rFonts w:ascii="Times New Roman" w:hAnsi="Times New Roman"/>
        </w:rPr>
      </w:pPr>
      <w:r>
        <w:rPr>
          <w:rFonts w:ascii="Times New Roman" w:hAnsi="Times New Roman"/>
        </w:rPr>
        <w:t>T</w:t>
      </w:r>
      <w:r w:rsidR="00C138E1">
        <w:rPr>
          <w:rFonts w:ascii="Times New Roman" w:hAnsi="Times New Roman"/>
        </w:rPr>
        <w:t xml:space="preserve">he dropdown menu </w:t>
      </w:r>
      <w:r>
        <w:rPr>
          <w:rFonts w:ascii="Times New Roman" w:hAnsi="Times New Roman"/>
        </w:rPr>
        <w:t>for Intervention Type</w:t>
      </w:r>
      <w:r w:rsidR="00D03400">
        <w:rPr>
          <w:rFonts w:ascii="Times New Roman" w:hAnsi="Times New Roman"/>
        </w:rPr>
        <w:t xml:space="preserve"> provides a list of</w:t>
      </w:r>
      <w:r w:rsidR="00B67FBD">
        <w:rPr>
          <w:rFonts w:ascii="Times New Roman" w:hAnsi="Times New Roman"/>
        </w:rPr>
        <w:t xml:space="preserve"> pre-loaded</w:t>
      </w:r>
      <w:r w:rsidR="00D03400">
        <w:rPr>
          <w:rFonts w:ascii="Times New Roman" w:hAnsi="Times New Roman"/>
        </w:rPr>
        <w:t xml:space="preserve"> </w:t>
      </w:r>
      <w:r w:rsidR="00B67FBD">
        <w:rPr>
          <w:rFonts w:ascii="Times New Roman" w:hAnsi="Times New Roman"/>
        </w:rPr>
        <w:t>interventions</w:t>
      </w:r>
      <w:r w:rsidR="009168DD">
        <w:rPr>
          <w:rFonts w:ascii="Times New Roman" w:hAnsi="Times New Roman"/>
        </w:rPr>
        <w:t xml:space="preserve"> </w:t>
      </w:r>
      <w:r w:rsidR="00932083">
        <w:rPr>
          <w:rFonts w:ascii="Times New Roman" w:hAnsi="Times New Roman"/>
        </w:rPr>
        <w:t>to assign to</w:t>
      </w:r>
      <w:r w:rsidR="006A0D2F">
        <w:rPr>
          <w:rFonts w:ascii="Times New Roman" w:hAnsi="Times New Roman"/>
        </w:rPr>
        <w:t xml:space="preserve"> a student. </w:t>
      </w:r>
      <w:r w:rsidR="00EC4DA0">
        <w:rPr>
          <w:rFonts w:ascii="Times New Roman" w:hAnsi="Times New Roman"/>
        </w:rPr>
        <w:t>To enter more than one intervention type</w:t>
      </w:r>
      <w:r w:rsidR="00291B57">
        <w:rPr>
          <w:rFonts w:ascii="Times New Roman" w:hAnsi="Times New Roman"/>
        </w:rPr>
        <w:t xml:space="preserve">, complete </w:t>
      </w:r>
      <w:r w:rsidR="00F84B91">
        <w:rPr>
          <w:rFonts w:ascii="Times New Roman" w:hAnsi="Times New Roman"/>
        </w:rPr>
        <w:t xml:space="preserve">and submit </w:t>
      </w:r>
      <w:r w:rsidR="00291B57">
        <w:rPr>
          <w:rFonts w:ascii="Times New Roman" w:hAnsi="Times New Roman"/>
        </w:rPr>
        <w:t>a separate student intervention</w:t>
      </w:r>
      <w:r w:rsidR="00B01346">
        <w:rPr>
          <w:rFonts w:ascii="Times New Roman" w:hAnsi="Times New Roman"/>
        </w:rPr>
        <w:t>.</w:t>
      </w:r>
      <w:r w:rsidR="007C6717">
        <w:rPr>
          <w:rFonts w:ascii="Times New Roman" w:hAnsi="Times New Roman"/>
        </w:rPr>
        <w:t xml:space="preserve"> </w:t>
      </w:r>
      <w:r w:rsidR="00776D24">
        <w:rPr>
          <w:rFonts w:ascii="Times New Roman" w:hAnsi="Times New Roman"/>
        </w:rPr>
        <w:t>The</w:t>
      </w:r>
      <w:r w:rsidR="00C138E1">
        <w:rPr>
          <w:rFonts w:ascii="Times New Roman" w:hAnsi="Times New Roman"/>
        </w:rPr>
        <w:t xml:space="preserve"> </w:t>
      </w:r>
      <w:r w:rsidR="00467A0F" w:rsidRPr="00467A0F">
        <w:rPr>
          <w:rFonts w:ascii="Times New Roman" w:hAnsi="Times New Roman"/>
        </w:rPr>
        <w:t xml:space="preserve">dropdown menu for </w:t>
      </w:r>
      <w:r w:rsidR="00467A0F">
        <w:rPr>
          <w:rFonts w:ascii="Times New Roman" w:hAnsi="Times New Roman"/>
        </w:rPr>
        <w:t xml:space="preserve">the </w:t>
      </w:r>
      <w:r w:rsidR="00C138E1">
        <w:rPr>
          <w:rFonts w:ascii="Times New Roman" w:hAnsi="Times New Roman"/>
        </w:rPr>
        <w:t>Responsible Role</w:t>
      </w:r>
      <w:r w:rsidR="00467A0F">
        <w:rPr>
          <w:rFonts w:ascii="Times New Roman" w:hAnsi="Times New Roman"/>
        </w:rPr>
        <w:t xml:space="preserve"> provides a list of staff </w:t>
      </w:r>
      <w:r w:rsidR="00C447BE">
        <w:rPr>
          <w:rFonts w:ascii="Times New Roman" w:hAnsi="Times New Roman"/>
        </w:rPr>
        <w:t xml:space="preserve">roles </w:t>
      </w:r>
      <w:r w:rsidR="00467A0F">
        <w:rPr>
          <w:rFonts w:ascii="Times New Roman" w:hAnsi="Times New Roman"/>
        </w:rPr>
        <w:t xml:space="preserve">to </w:t>
      </w:r>
      <w:r w:rsidR="00D12F10">
        <w:rPr>
          <w:rFonts w:ascii="Times New Roman" w:hAnsi="Times New Roman"/>
        </w:rPr>
        <w:t xml:space="preserve">assign </w:t>
      </w:r>
      <w:r w:rsidR="00896313">
        <w:rPr>
          <w:rFonts w:ascii="Times New Roman" w:hAnsi="Times New Roman"/>
        </w:rPr>
        <w:t>a member to monitor the intervention</w:t>
      </w:r>
      <w:r w:rsidR="00C138E1">
        <w:rPr>
          <w:rFonts w:ascii="Times New Roman" w:hAnsi="Times New Roman"/>
        </w:rPr>
        <w:t>.</w:t>
      </w:r>
    </w:p>
    <w:p w14:paraId="790E4045" w14:textId="77777777" w:rsidR="00A77068" w:rsidRDefault="00A77068" w:rsidP="00C138E1">
      <w:pPr>
        <w:jc w:val="left"/>
        <w:rPr>
          <w:rFonts w:ascii="Times New Roman" w:hAnsi="Times New Roman"/>
        </w:rPr>
      </w:pPr>
    </w:p>
    <w:p w14:paraId="577DF8E0" w14:textId="0A42EBFE" w:rsidR="00C138E1" w:rsidRDefault="00AC46CB" w:rsidP="00A21C0B">
      <w:pPr>
        <w:jc w:val="left"/>
        <w:rPr>
          <w:rFonts w:ascii="Times New Roman" w:hAnsi="Times New Roman"/>
        </w:rPr>
      </w:pPr>
      <w:r>
        <w:rPr>
          <w:rFonts w:ascii="Times New Roman" w:hAnsi="Times New Roman"/>
        </w:rPr>
        <w:t>A</w:t>
      </w:r>
      <w:r w:rsidR="00C138E1">
        <w:rPr>
          <w:rFonts w:ascii="Times New Roman" w:hAnsi="Times New Roman"/>
        </w:rPr>
        <w:t xml:space="preserve"> Start</w:t>
      </w:r>
      <w:r>
        <w:rPr>
          <w:rFonts w:ascii="Times New Roman" w:hAnsi="Times New Roman"/>
        </w:rPr>
        <w:t xml:space="preserve"> Date is required to </w:t>
      </w:r>
      <w:r w:rsidR="00617FD4">
        <w:rPr>
          <w:rFonts w:ascii="Times New Roman" w:hAnsi="Times New Roman"/>
        </w:rPr>
        <w:t>document when the intervention will start.</w:t>
      </w:r>
      <w:r w:rsidR="00C138E1">
        <w:rPr>
          <w:rFonts w:ascii="Times New Roman" w:hAnsi="Times New Roman"/>
        </w:rPr>
        <w:t xml:space="preserve"> </w:t>
      </w:r>
      <w:r w:rsidR="00617FD4">
        <w:rPr>
          <w:rFonts w:ascii="Times New Roman" w:hAnsi="Times New Roman"/>
        </w:rPr>
        <w:t>The</w:t>
      </w:r>
      <w:r w:rsidR="00C138E1">
        <w:rPr>
          <w:rFonts w:ascii="Times New Roman" w:hAnsi="Times New Roman"/>
        </w:rPr>
        <w:t xml:space="preserve"> End Date </w:t>
      </w:r>
      <w:r w:rsidR="002B40D2">
        <w:rPr>
          <w:rFonts w:ascii="Times New Roman" w:hAnsi="Times New Roman"/>
        </w:rPr>
        <w:t xml:space="preserve">may be entered at any time to document the </w:t>
      </w:r>
      <w:r w:rsidR="005B0D8E">
        <w:rPr>
          <w:rFonts w:ascii="Times New Roman" w:hAnsi="Times New Roman"/>
        </w:rPr>
        <w:t>end of the student intervention.</w:t>
      </w:r>
      <w:r w:rsidR="008A0EB5">
        <w:rPr>
          <w:rFonts w:ascii="Times New Roman" w:hAnsi="Times New Roman"/>
        </w:rPr>
        <w:t xml:space="preserve"> Comments</w:t>
      </w:r>
      <w:r w:rsidR="00A21C0B">
        <w:rPr>
          <w:rFonts w:ascii="Times New Roman" w:hAnsi="Times New Roman"/>
        </w:rPr>
        <w:t xml:space="preserve"> are optional</w:t>
      </w:r>
      <w:r w:rsidR="007A51D8">
        <w:rPr>
          <w:rFonts w:ascii="Times New Roman" w:hAnsi="Times New Roman"/>
        </w:rPr>
        <w:t>.</w:t>
      </w:r>
      <w:r w:rsidR="00E324BF">
        <w:rPr>
          <w:rFonts w:ascii="Times New Roman" w:hAnsi="Times New Roman"/>
        </w:rPr>
        <w:t xml:space="preserve"> Selecting</w:t>
      </w:r>
      <w:r w:rsidR="00C64426">
        <w:rPr>
          <w:rFonts w:ascii="Times New Roman" w:hAnsi="Times New Roman"/>
        </w:rPr>
        <w:t xml:space="preserve"> </w:t>
      </w:r>
      <w:r w:rsidR="009565D2">
        <w:rPr>
          <w:rFonts w:ascii="Times New Roman" w:hAnsi="Times New Roman"/>
        </w:rPr>
        <w:t>“</w:t>
      </w:r>
      <w:r w:rsidR="00C64426">
        <w:rPr>
          <w:rFonts w:ascii="Times New Roman" w:hAnsi="Times New Roman"/>
        </w:rPr>
        <w:t>Submit</w:t>
      </w:r>
      <w:r w:rsidR="009565D2">
        <w:rPr>
          <w:rFonts w:ascii="Times New Roman" w:hAnsi="Times New Roman"/>
        </w:rPr>
        <w:t>”</w:t>
      </w:r>
      <w:r w:rsidR="00EB4709">
        <w:rPr>
          <w:rFonts w:ascii="Times New Roman" w:hAnsi="Times New Roman"/>
        </w:rPr>
        <w:t xml:space="preserve"> </w:t>
      </w:r>
      <w:r w:rsidR="00375C91">
        <w:rPr>
          <w:rFonts w:ascii="Times New Roman" w:hAnsi="Times New Roman"/>
        </w:rPr>
        <w:t>display</w:t>
      </w:r>
      <w:r w:rsidR="00E95746">
        <w:rPr>
          <w:rFonts w:ascii="Times New Roman" w:hAnsi="Times New Roman"/>
        </w:rPr>
        <w:t>s</w:t>
      </w:r>
      <w:r w:rsidR="00375C91">
        <w:rPr>
          <w:rFonts w:ascii="Times New Roman" w:hAnsi="Times New Roman"/>
        </w:rPr>
        <w:t xml:space="preserve"> the intervention in </w:t>
      </w:r>
      <w:r w:rsidR="00B5461A">
        <w:rPr>
          <w:rFonts w:ascii="Times New Roman" w:hAnsi="Times New Roman"/>
        </w:rPr>
        <w:t>a</w:t>
      </w:r>
      <w:r w:rsidR="00375C91">
        <w:rPr>
          <w:rFonts w:ascii="Times New Roman" w:hAnsi="Times New Roman"/>
        </w:rPr>
        <w:t xml:space="preserve"> list</w:t>
      </w:r>
      <w:r w:rsidR="00326B99">
        <w:rPr>
          <w:rFonts w:ascii="Times New Roman" w:hAnsi="Times New Roman"/>
        </w:rPr>
        <w:t xml:space="preserve"> </w:t>
      </w:r>
      <w:r w:rsidR="00B5461A">
        <w:rPr>
          <w:rFonts w:ascii="Times New Roman" w:hAnsi="Times New Roman"/>
        </w:rPr>
        <w:t xml:space="preserve">as shown in Figure </w:t>
      </w:r>
      <w:r w:rsidR="00082855">
        <w:rPr>
          <w:rFonts w:ascii="Times New Roman" w:hAnsi="Times New Roman"/>
        </w:rPr>
        <w:t>19</w:t>
      </w:r>
      <w:r w:rsidR="00781552">
        <w:rPr>
          <w:rFonts w:ascii="Times New Roman" w:hAnsi="Times New Roman"/>
        </w:rPr>
        <w:t>.</w:t>
      </w:r>
    </w:p>
    <w:p w14:paraId="4735C47E" w14:textId="77777777" w:rsidR="00D201A5" w:rsidRPr="006F34C8" w:rsidRDefault="00D201A5" w:rsidP="00A21C0B">
      <w:pPr>
        <w:jc w:val="left"/>
        <w:rPr>
          <w:rFonts w:ascii="Times New Roman" w:hAnsi="Times New Roman"/>
          <w:sz w:val="16"/>
          <w:szCs w:val="16"/>
        </w:rPr>
      </w:pPr>
    </w:p>
    <w:p w14:paraId="1033AEAB" w14:textId="55905F07" w:rsidR="00084583" w:rsidRDefault="00084583" w:rsidP="00084583">
      <w:pPr>
        <w:jc w:val="center"/>
        <w:rPr>
          <w:rFonts w:ascii="Times New Roman" w:hAnsi="Times New Roman"/>
        </w:rPr>
      </w:pPr>
      <w:r>
        <w:rPr>
          <w:rFonts w:ascii="Times New Roman" w:hAnsi="Times New Roman"/>
          <w:noProof/>
        </w:rPr>
        <w:drawing>
          <wp:inline distT="0" distB="0" distL="0" distR="0" wp14:anchorId="7225386F" wp14:editId="75725B79">
            <wp:extent cx="4215605" cy="2451479"/>
            <wp:effectExtent l="152400" t="114300" r="147320" b="158750"/>
            <wp:docPr id="583049727" name="Picture 58304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a:extLst>
                        <a:ext uri="{28A0092B-C50C-407E-A947-70E740481C1C}">
                          <a14:useLocalDpi xmlns:a14="http://schemas.microsoft.com/office/drawing/2010/main" val="0"/>
                        </a:ext>
                      </a:extLst>
                    </a:blip>
                    <a:srcRect t="1974" b="6900"/>
                    <a:stretch/>
                  </pic:blipFill>
                  <pic:spPr bwMode="auto">
                    <a:xfrm>
                      <a:off x="0" y="0"/>
                      <a:ext cx="4245459" cy="246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3E1A23" w14:textId="4C3E4888" w:rsidR="00B17F31" w:rsidRDefault="00F77FCF" w:rsidP="00F77FCF">
      <w:pPr>
        <w:pStyle w:val="Caption"/>
        <w:jc w:val="center"/>
        <w:rPr>
          <w:b w:val="0"/>
          <w:bCs w:val="0"/>
        </w:rPr>
      </w:pPr>
      <w:bookmarkStart w:id="52" w:name="_Toc144216054"/>
      <w:bookmarkStart w:id="53" w:name="_Toc152074602"/>
      <w:r>
        <w:t xml:space="preserve">Figure </w:t>
      </w:r>
      <w:fldSimple w:instr=" SEQ Figure \* ARABIC ">
        <w:r w:rsidR="00AC0060">
          <w:rPr>
            <w:noProof/>
          </w:rPr>
          <w:t>18</w:t>
        </w:r>
      </w:fldSimple>
      <w:r>
        <w:t xml:space="preserve">: </w:t>
      </w:r>
      <w:r>
        <w:rPr>
          <w:b w:val="0"/>
          <w:bCs w:val="0"/>
        </w:rPr>
        <w:t>Submit an Intervention</w:t>
      </w:r>
      <w:bookmarkEnd w:id="52"/>
      <w:bookmarkEnd w:id="53"/>
    </w:p>
    <w:p w14:paraId="53F039B5" w14:textId="7C1DA15B" w:rsidR="003C0744" w:rsidRDefault="00DC4ABB" w:rsidP="003C0744">
      <w:pPr>
        <w:rPr>
          <w:rFonts w:ascii="Times New Roman" w:hAnsi="Times New Roman"/>
        </w:rPr>
      </w:pPr>
      <w:r>
        <w:rPr>
          <w:rFonts w:ascii="Times New Roman" w:hAnsi="Times New Roman"/>
        </w:rPr>
        <w:lastRenderedPageBreak/>
        <w:t>Select</w:t>
      </w:r>
      <w:r w:rsidR="003C0744" w:rsidRPr="008679BC">
        <w:rPr>
          <w:rFonts w:ascii="Times New Roman" w:hAnsi="Times New Roman"/>
        </w:rPr>
        <w:t xml:space="preserve"> a</w:t>
      </w:r>
      <w:r w:rsidR="007E2CD7">
        <w:rPr>
          <w:rFonts w:ascii="Times New Roman" w:hAnsi="Times New Roman"/>
        </w:rPr>
        <w:t xml:space="preserve"> listed </w:t>
      </w:r>
      <w:r w:rsidR="00351E21">
        <w:rPr>
          <w:rFonts w:ascii="Times New Roman" w:hAnsi="Times New Roman"/>
        </w:rPr>
        <w:t>student i</w:t>
      </w:r>
      <w:r w:rsidR="003C0744" w:rsidRPr="008679BC">
        <w:rPr>
          <w:rFonts w:ascii="Times New Roman" w:hAnsi="Times New Roman"/>
        </w:rPr>
        <w:t xml:space="preserve">ntervention to </w:t>
      </w:r>
      <w:r w:rsidR="008679BC" w:rsidRPr="008679BC">
        <w:rPr>
          <w:rFonts w:ascii="Times New Roman" w:hAnsi="Times New Roman"/>
        </w:rPr>
        <w:t xml:space="preserve">view </w:t>
      </w:r>
      <w:r w:rsidR="00082855">
        <w:rPr>
          <w:rFonts w:ascii="Times New Roman" w:hAnsi="Times New Roman"/>
        </w:rPr>
        <w:t xml:space="preserve">the </w:t>
      </w:r>
      <w:r w:rsidR="008679BC" w:rsidRPr="008679BC">
        <w:rPr>
          <w:rFonts w:ascii="Times New Roman" w:hAnsi="Times New Roman"/>
        </w:rPr>
        <w:t>details.</w:t>
      </w:r>
    </w:p>
    <w:p w14:paraId="11D4199D" w14:textId="77777777" w:rsidR="00FD7473" w:rsidRPr="002E5B0B" w:rsidRDefault="00FD7473" w:rsidP="003C0744">
      <w:pPr>
        <w:rPr>
          <w:rFonts w:ascii="Times New Roman" w:hAnsi="Times New Roman"/>
          <w:sz w:val="16"/>
          <w:szCs w:val="16"/>
        </w:rPr>
      </w:pPr>
    </w:p>
    <w:p w14:paraId="1DA4A971" w14:textId="4212BEB1" w:rsidR="00B77588" w:rsidRDefault="00A47C65" w:rsidP="00084583">
      <w:pPr>
        <w:jc w:val="center"/>
        <w:rPr>
          <w:rFonts w:ascii="Times New Roman" w:hAnsi="Times New Roman"/>
        </w:rPr>
      </w:pPr>
      <w:r>
        <w:rPr>
          <w:rFonts w:ascii="Times New Roman" w:hAnsi="Times New Roman"/>
          <w:noProof/>
        </w:rPr>
        <w:drawing>
          <wp:inline distT="0" distB="0" distL="0" distR="0" wp14:anchorId="187D3CA1" wp14:editId="37CE982B">
            <wp:extent cx="5961888" cy="1701765"/>
            <wp:effectExtent l="0" t="0" r="1270" b="0"/>
            <wp:docPr id="861082988" name="Picture 86108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9767" cy="1709723"/>
                    </a:xfrm>
                    <a:prstGeom prst="rect">
                      <a:avLst/>
                    </a:prstGeom>
                    <a:noFill/>
                  </pic:spPr>
                </pic:pic>
              </a:graphicData>
            </a:graphic>
          </wp:inline>
        </w:drawing>
      </w:r>
    </w:p>
    <w:p w14:paraId="62FEEEAC" w14:textId="7E0F9C39" w:rsidR="001C1692" w:rsidRPr="00974AB5" w:rsidRDefault="00F77FCF" w:rsidP="00F77FCF">
      <w:pPr>
        <w:pStyle w:val="Caption"/>
        <w:jc w:val="center"/>
        <w:rPr>
          <w:b w:val="0"/>
        </w:rPr>
      </w:pPr>
      <w:bookmarkStart w:id="54" w:name="_Toc144216055"/>
      <w:bookmarkStart w:id="55" w:name="_Toc152074603"/>
      <w:r>
        <w:t xml:space="preserve">Figure </w:t>
      </w:r>
      <w:fldSimple w:instr=" SEQ Figure \* ARABIC ">
        <w:r w:rsidR="00AC0060">
          <w:rPr>
            <w:noProof/>
          </w:rPr>
          <w:t>19</w:t>
        </w:r>
      </w:fldSimple>
      <w:r>
        <w:t>:</w:t>
      </w:r>
      <w:r w:rsidR="00974AB5">
        <w:t xml:space="preserve"> </w:t>
      </w:r>
      <w:r w:rsidR="007456BC">
        <w:rPr>
          <w:b w:val="0"/>
          <w:bCs w:val="0"/>
        </w:rPr>
        <w:t>Example</w:t>
      </w:r>
      <w:r w:rsidR="005414AD" w:rsidRPr="00974AB5">
        <w:rPr>
          <w:b w:val="0"/>
          <w:bCs w:val="0"/>
        </w:rPr>
        <w:t xml:space="preserve"> S</w:t>
      </w:r>
      <w:r w:rsidR="00974AB5" w:rsidRPr="00974AB5">
        <w:rPr>
          <w:b w:val="0"/>
          <w:bCs w:val="0"/>
        </w:rPr>
        <w:t>tudent</w:t>
      </w:r>
      <w:r w:rsidR="005414AD" w:rsidRPr="00974AB5">
        <w:rPr>
          <w:b w:val="0"/>
        </w:rPr>
        <w:t xml:space="preserve"> </w:t>
      </w:r>
      <w:r w:rsidRPr="00974AB5">
        <w:rPr>
          <w:b w:val="0"/>
          <w:bCs w:val="0"/>
        </w:rPr>
        <w:t>Intervention</w:t>
      </w:r>
      <w:bookmarkEnd w:id="54"/>
      <w:r w:rsidR="003201E9">
        <w:rPr>
          <w:b w:val="0"/>
          <w:bCs w:val="0"/>
        </w:rPr>
        <w:t xml:space="preserve"> Input</w:t>
      </w:r>
      <w:bookmarkEnd w:id="55"/>
    </w:p>
    <w:p w14:paraId="7F327CB7" w14:textId="25C0E692" w:rsidR="00847D94" w:rsidRPr="000B75FB" w:rsidRDefault="00847D94" w:rsidP="00064BDB"/>
    <w:p w14:paraId="09F25E53" w14:textId="57F66210" w:rsidR="000C1859" w:rsidRDefault="000C1859">
      <w:pPr>
        <w:jc w:val="left"/>
        <w:rPr>
          <w:rFonts w:ascii="Times New Roman" w:hAnsi="Times New Roman"/>
        </w:rPr>
      </w:pPr>
    </w:p>
    <w:p w14:paraId="6844ECB7" w14:textId="0B68E967" w:rsidR="004F2853" w:rsidRDefault="007238D6" w:rsidP="004F2853">
      <w:pPr>
        <w:pStyle w:val="Heading1"/>
      </w:pPr>
      <w:bookmarkStart w:id="56" w:name="_Toc152074703"/>
      <w:r>
        <w:t xml:space="preserve">EWS </w:t>
      </w:r>
      <w:r w:rsidR="00F12F26">
        <w:t>Data</w:t>
      </w:r>
      <w:r>
        <w:t xml:space="preserve"> and </w:t>
      </w:r>
      <w:r w:rsidR="00B62016">
        <w:t>Business Rules</w:t>
      </w:r>
      <w:bookmarkEnd w:id="56"/>
    </w:p>
    <w:p w14:paraId="160363FA" w14:textId="1FEE403D" w:rsidR="004F2853" w:rsidRDefault="00342D52">
      <w:pPr>
        <w:jc w:val="left"/>
        <w:rPr>
          <w:rFonts w:ascii="Times New Roman" w:hAnsi="Times New Roman"/>
        </w:rPr>
      </w:pPr>
      <w:r>
        <w:rPr>
          <w:rFonts w:ascii="Times New Roman" w:hAnsi="Times New Roman"/>
        </w:rPr>
        <w:t>This section details the data sources</w:t>
      </w:r>
      <w:r w:rsidR="007F27D0">
        <w:rPr>
          <w:rFonts w:ascii="Times New Roman" w:hAnsi="Times New Roman"/>
        </w:rPr>
        <w:t xml:space="preserve">, </w:t>
      </w:r>
      <w:r w:rsidR="00934A07">
        <w:rPr>
          <w:rFonts w:ascii="Times New Roman" w:hAnsi="Times New Roman"/>
        </w:rPr>
        <w:t xml:space="preserve">type of data, and the data refresh rates. </w:t>
      </w:r>
      <w:r w:rsidR="00552DA1" w:rsidRPr="008F0E10">
        <w:rPr>
          <w:rFonts w:ascii="Times New Roman" w:hAnsi="Times New Roman"/>
        </w:rPr>
        <w:t>The primary data provider for the EWS solution is the K12 SLDS.</w:t>
      </w:r>
      <w:r w:rsidR="009D2492">
        <w:rPr>
          <w:rFonts w:ascii="Times New Roman" w:hAnsi="Times New Roman"/>
        </w:rPr>
        <w:t xml:space="preserve"> Data is sourced from the </w:t>
      </w:r>
      <w:r w:rsidR="00493EE3">
        <w:rPr>
          <w:rFonts w:ascii="Times New Roman" w:hAnsi="Times New Roman"/>
        </w:rPr>
        <w:t>S</w:t>
      </w:r>
      <w:r w:rsidR="009D2492">
        <w:rPr>
          <w:rFonts w:ascii="Times New Roman" w:hAnsi="Times New Roman"/>
        </w:rPr>
        <w:t xml:space="preserve">tudent </w:t>
      </w:r>
      <w:r w:rsidR="00493EE3">
        <w:rPr>
          <w:rFonts w:ascii="Times New Roman" w:hAnsi="Times New Roman"/>
        </w:rPr>
        <w:t>I</w:t>
      </w:r>
      <w:r w:rsidR="009D2492">
        <w:rPr>
          <w:rFonts w:ascii="Times New Roman" w:hAnsi="Times New Roman"/>
        </w:rPr>
        <w:t>nformation System</w:t>
      </w:r>
      <w:r w:rsidR="00493EE3">
        <w:rPr>
          <w:rFonts w:ascii="Times New Roman" w:hAnsi="Times New Roman"/>
        </w:rPr>
        <w:t xml:space="preserve">s and the </w:t>
      </w:r>
      <w:r w:rsidR="00B52C02">
        <w:rPr>
          <w:rFonts w:ascii="Times New Roman" w:hAnsi="Times New Roman"/>
        </w:rPr>
        <w:t xml:space="preserve">Reading and Math </w:t>
      </w:r>
      <w:r w:rsidR="00493EE3">
        <w:rPr>
          <w:rFonts w:ascii="Times New Roman" w:hAnsi="Times New Roman"/>
        </w:rPr>
        <w:t>Assessment system.</w:t>
      </w:r>
    </w:p>
    <w:p w14:paraId="184FC4FB" w14:textId="77777777" w:rsidR="008B1846" w:rsidRDefault="008B1846">
      <w:pPr>
        <w:jc w:val="left"/>
        <w:rPr>
          <w:rFonts w:ascii="Times New Roman" w:hAnsi="Times New Roman"/>
        </w:rPr>
      </w:pPr>
    </w:p>
    <w:p w14:paraId="2AE60981" w14:textId="2065296A" w:rsidR="00C53C62" w:rsidRDefault="00284C69">
      <w:pPr>
        <w:jc w:val="left"/>
        <w:rPr>
          <w:rFonts w:ascii="Times New Roman" w:hAnsi="Times New Roman"/>
        </w:rPr>
      </w:pPr>
      <w:r w:rsidRPr="00284C69">
        <w:rPr>
          <w:rFonts w:ascii="Times New Roman" w:hAnsi="Times New Roman"/>
        </w:rPr>
        <w:t xml:space="preserve">This section </w:t>
      </w:r>
      <w:r w:rsidR="00B67562">
        <w:rPr>
          <w:rFonts w:ascii="Times New Roman" w:hAnsi="Times New Roman"/>
        </w:rPr>
        <w:t xml:space="preserve">also </w:t>
      </w:r>
      <w:r w:rsidRPr="00284C69">
        <w:rPr>
          <w:rFonts w:ascii="Times New Roman" w:hAnsi="Times New Roman"/>
        </w:rPr>
        <w:t xml:space="preserve">details business rules for the EWS Solution to include flags and indicators, scoring, scoring weights, thresholds, and references. The purpose is to provide educators with measurable data over time for individual students and student groups. </w:t>
      </w:r>
      <w:r w:rsidR="008B1846" w:rsidRPr="008B1846">
        <w:rPr>
          <w:rFonts w:ascii="Times New Roman" w:hAnsi="Times New Roman"/>
        </w:rPr>
        <w:t>Indicators are quantifiable measures of behaviors, skills, and characteristics that are highly predictive of students’ success. Indicators are limited to the most valuable (a few good indicators are more actionable than many). Thresholds that indicate the type of action needed — indicating whether to take action now, not yet, or not at all — may vary by context, but will fall within a numerical range established by evidence.</w:t>
      </w:r>
    </w:p>
    <w:p w14:paraId="7350FBB4" w14:textId="6703070F" w:rsidR="00C53C62" w:rsidRDefault="00FC56F0" w:rsidP="00C53C62">
      <w:pPr>
        <w:pStyle w:val="Heading2"/>
      </w:pPr>
      <w:bookmarkStart w:id="57" w:name="_Toc152074704"/>
      <w:r>
        <w:t>Data Sou</w:t>
      </w:r>
      <w:r w:rsidR="00B60FC5">
        <w:t>rces and Refresh Rate</w:t>
      </w:r>
      <w:bookmarkEnd w:id="57"/>
    </w:p>
    <w:p w14:paraId="0F506861" w14:textId="38A351E6" w:rsidR="008F0E10" w:rsidRDefault="008F0E10">
      <w:pPr>
        <w:jc w:val="left"/>
        <w:rPr>
          <w:rFonts w:ascii="Times New Roman" w:hAnsi="Times New Roman"/>
        </w:rPr>
      </w:pPr>
      <w:r w:rsidRPr="008F0E10">
        <w:rPr>
          <w:rFonts w:ascii="Times New Roman" w:hAnsi="Times New Roman"/>
        </w:rPr>
        <w:t xml:space="preserve">Student information updates </w:t>
      </w:r>
      <w:r w:rsidR="00ED425D">
        <w:rPr>
          <w:rFonts w:ascii="Times New Roman" w:hAnsi="Times New Roman"/>
        </w:rPr>
        <w:t>are</w:t>
      </w:r>
      <w:r w:rsidRPr="008F0E10">
        <w:rPr>
          <w:rFonts w:ascii="Times New Roman" w:hAnsi="Times New Roman"/>
        </w:rPr>
        <w:t xml:space="preserve"> provided nightly to the EWS from the SLDS.</w:t>
      </w:r>
      <w:r w:rsidR="00EF186F">
        <w:rPr>
          <w:rFonts w:ascii="Times New Roman" w:hAnsi="Times New Roman"/>
        </w:rPr>
        <w:t xml:space="preserve"> Assessment data is provided monthly.</w:t>
      </w:r>
      <w:r w:rsidR="00AD2504">
        <w:rPr>
          <w:rFonts w:ascii="Times New Roman" w:hAnsi="Times New Roman"/>
        </w:rPr>
        <w:t xml:space="preserve"> Internal EWS </w:t>
      </w:r>
      <w:r w:rsidR="00413450">
        <w:rPr>
          <w:rFonts w:ascii="Times New Roman" w:hAnsi="Times New Roman"/>
        </w:rPr>
        <w:t xml:space="preserve">feedback data is </w:t>
      </w:r>
      <w:r w:rsidR="00A82B8A">
        <w:rPr>
          <w:rFonts w:ascii="Times New Roman" w:hAnsi="Times New Roman"/>
        </w:rPr>
        <w:t>updated real-time upon data entry.</w:t>
      </w:r>
    </w:p>
    <w:p w14:paraId="78AB1FFD" w14:textId="77777777" w:rsidR="008F0E10" w:rsidRDefault="008F0E10">
      <w:pPr>
        <w:jc w:val="left"/>
        <w:rPr>
          <w:rFonts w:ascii="Times New Roman" w:hAnsi="Times New Roman"/>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1980"/>
        <w:gridCol w:w="6660"/>
      </w:tblGrid>
      <w:tr w:rsidR="00C53C62" w:rsidRPr="000229E0" w14:paraId="76D4699B" w14:textId="77777777">
        <w:trPr>
          <w:trHeight w:val="413"/>
          <w:tblHeader/>
        </w:trPr>
        <w:tc>
          <w:tcPr>
            <w:tcW w:w="805" w:type="dxa"/>
            <w:shd w:val="clear" w:color="auto" w:fill="95B3D7" w:themeFill="accent1" w:themeFillTint="99"/>
            <w:vAlign w:val="bottom"/>
          </w:tcPr>
          <w:p w14:paraId="7B606FD7" w14:textId="77777777" w:rsidR="00C53C62" w:rsidRPr="000229E0" w:rsidRDefault="00C53C62">
            <w:pPr>
              <w:rPr>
                <w:rFonts w:asciiTheme="minorHAnsi" w:hAnsiTheme="minorHAnsi"/>
                <w:b/>
                <w:bCs/>
                <w:sz w:val="22"/>
                <w:szCs w:val="22"/>
              </w:rPr>
            </w:pPr>
            <w:r w:rsidRPr="000229E0">
              <w:rPr>
                <w:rFonts w:asciiTheme="minorHAnsi" w:hAnsiTheme="minorHAnsi"/>
                <w:b/>
                <w:bCs/>
                <w:sz w:val="22"/>
                <w:szCs w:val="22"/>
              </w:rPr>
              <w:t>ID</w:t>
            </w:r>
          </w:p>
        </w:tc>
        <w:tc>
          <w:tcPr>
            <w:tcW w:w="1980" w:type="dxa"/>
            <w:shd w:val="clear" w:color="auto" w:fill="95B3D7" w:themeFill="accent1" w:themeFillTint="99"/>
            <w:vAlign w:val="bottom"/>
          </w:tcPr>
          <w:p w14:paraId="3DAF91AD" w14:textId="77777777" w:rsidR="00C53C62" w:rsidRPr="000229E0" w:rsidRDefault="00C53C62">
            <w:pPr>
              <w:rPr>
                <w:rFonts w:asciiTheme="minorHAnsi" w:hAnsiTheme="minorHAnsi"/>
                <w:b/>
                <w:bCs/>
                <w:sz w:val="22"/>
                <w:szCs w:val="22"/>
              </w:rPr>
            </w:pPr>
            <w:r w:rsidRPr="000229E0">
              <w:rPr>
                <w:rFonts w:asciiTheme="minorHAnsi" w:hAnsiTheme="minorHAnsi"/>
                <w:b/>
                <w:bCs/>
                <w:sz w:val="22"/>
                <w:szCs w:val="22"/>
              </w:rPr>
              <w:t>Agent</w:t>
            </w:r>
          </w:p>
        </w:tc>
        <w:tc>
          <w:tcPr>
            <w:tcW w:w="6660" w:type="dxa"/>
            <w:shd w:val="clear" w:color="auto" w:fill="95B3D7" w:themeFill="accent1" w:themeFillTint="99"/>
            <w:vAlign w:val="bottom"/>
          </w:tcPr>
          <w:p w14:paraId="13747C62" w14:textId="77777777" w:rsidR="00C53C62" w:rsidRPr="000229E0" w:rsidRDefault="00C53C62">
            <w:pPr>
              <w:rPr>
                <w:rFonts w:asciiTheme="minorHAnsi" w:hAnsiTheme="minorHAnsi"/>
                <w:b/>
                <w:bCs/>
                <w:sz w:val="22"/>
                <w:szCs w:val="22"/>
              </w:rPr>
            </w:pPr>
            <w:r w:rsidRPr="000229E0">
              <w:rPr>
                <w:rFonts w:asciiTheme="minorHAnsi" w:hAnsiTheme="minorHAnsi"/>
                <w:b/>
                <w:bCs/>
                <w:sz w:val="22"/>
                <w:szCs w:val="22"/>
              </w:rPr>
              <w:t xml:space="preserve">Data Coming From </w:t>
            </w:r>
            <w:r>
              <w:rPr>
                <w:rFonts w:asciiTheme="minorHAnsi" w:hAnsiTheme="minorHAnsi"/>
                <w:b/>
                <w:bCs/>
                <w:sz w:val="22"/>
                <w:szCs w:val="22"/>
              </w:rPr>
              <w:t>Data Source</w:t>
            </w:r>
          </w:p>
        </w:tc>
      </w:tr>
      <w:tr w:rsidR="00C53C62" w14:paraId="735D09FA" w14:textId="77777777">
        <w:tc>
          <w:tcPr>
            <w:tcW w:w="805" w:type="dxa"/>
          </w:tcPr>
          <w:p w14:paraId="4DE44D61" w14:textId="77777777" w:rsidR="00C53C62" w:rsidRPr="00D82B70" w:rsidRDefault="00C53C62">
            <w:pPr>
              <w:jc w:val="center"/>
              <w:rPr>
                <w:rFonts w:asciiTheme="majorHAnsi" w:hAnsiTheme="majorHAnsi" w:cstheme="majorHAnsi"/>
                <w:sz w:val="20"/>
                <w:szCs w:val="20"/>
              </w:rPr>
            </w:pPr>
            <w:r w:rsidRPr="00D82B70">
              <w:rPr>
                <w:rFonts w:asciiTheme="majorHAnsi" w:hAnsiTheme="majorHAnsi" w:cstheme="majorHAnsi"/>
                <w:sz w:val="20"/>
                <w:szCs w:val="20"/>
              </w:rPr>
              <w:t>DF1</w:t>
            </w:r>
          </w:p>
        </w:tc>
        <w:tc>
          <w:tcPr>
            <w:tcW w:w="1980" w:type="dxa"/>
          </w:tcPr>
          <w:p w14:paraId="4A7955A2" w14:textId="77777777" w:rsidR="00C53C62" w:rsidRPr="00D82B70" w:rsidRDefault="00C53C62">
            <w:pPr>
              <w:rPr>
                <w:rFonts w:asciiTheme="majorHAnsi" w:hAnsiTheme="majorHAnsi" w:cstheme="majorHAnsi"/>
                <w:sz w:val="20"/>
                <w:szCs w:val="20"/>
              </w:rPr>
            </w:pPr>
            <w:proofErr w:type="spellStart"/>
            <w:r w:rsidRPr="00D82B70">
              <w:rPr>
                <w:rFonts w:asciiTheme="majorHAnsi" w:hAnsiTheme="majorHAnsi" w:cstheme="majorHAnsi"/>
                <w:sz w:val="20"/>
                <w:szCs w:val="20"/>
              </w:rPr>
              <w:t>ChildPlus</w:t>
            </w:r>
            <w:proofErr w:type="spellEnd"/>
          </w:p>
        </w:tc>
        <w:tc>
          <w:tcPr>
            <w:tcW w:w="6660" w:type="dxa"/>
          </w:tcPr>
          <w:p w14:paraId="2BD70810" w14:textId="77777777" w:rsidR="00C53C62" w:rsidRPr="00D82B70" w:rsidRDefault="00C53C62">
            <w:pPr>
              <w:spacing w:line="276" w:lineRule="auto"/>
              <w:rPr>
                <w:rFonts w:asciiTheme="majorHAnsi" w:hAnsiTheme="majorHAnsi" w:cstheme="majorHAnsi"/>
                <w:sz w:val="20"/>
                <w:szCs w:val="20"/>
              </w:rPr>
            </w:pPr>
            <w:r w:rsidRPr="00D82B70">
              <w:rPr>
                <w:rFonts w:asciiTheme="majorHAnsi" w:hAnsiTheme="majorHAnsi" w:cstheme="majorHAnsi"/>
                <w:sz w:val="20"/>
                <w:szCs w:val="20"/>
              </w:rPr>
              <w:t>Preschool Experiences</w:t>
            </w:r>
          </w:p>
        </w:tc>
      </w:tr>
      <w:tr w:rsidR="00C53C62" w14:paraId="76A92FCE" w14:textId="77777777">
        <w:tc>
          <w:tcPr>
            <w:tcW w:w="805" w:type="dxa"/>
          </w:tcPr>
          <w:p w14:paraId="5354B68D" w14:textId="77777777" w:rsidR="00C53C62" w:rsidRPr="00D82B70" w:rsidRDefault="00C53C62">
            <w:pPr>
              <w:jc w:val="center"/>
              <w:rPr>
                <w:rFonts w:asciiTheme="majorHAnsi" w:hAnsiTheme="majorHAnsi" w:cstheme="majorHAnsi"/>
                <w:sz w:val="20"/>
                <w:szCs w:val="20"/>
              </w:rPr>
            </w:pPr>
            <w:r w:rsidRPr="00D82B70">
              <w:rPr>
                <w:rFonts w:asciiTheme="majorHAnsi" w:hAnsiTheme="majorHAnsi" w:cstheme="majorHAnsi"/>
                <w:sz w:val="20"/>
                <w:szCs w:val="20"/>
              </w:rPr>
              <w:t>DF2</w:t>
            </w:r>
          </w:p>
        </w:tc>
        <w:tc>
          <w:tcPr>
            <w:tcW w:w="1980" w:type="dxa"/>
          </w:tcPr>
          <w:p w14:paraId="73EC2D70" w14:textId="77777777" w:rsidR="00C53C62" w:rsidRPr="00D82B70" w:rsidRDefault="00C53C62">
            <w:pPr>
              <w:rPr>
                <w:rFonts w:asciiTheme="majorHAnsi" w:hAnsiTheme="majorHAnsi" w:cstheme="majorHAnsi"/>
                <w:sz w:val="20"/>
                <w:szCs w:val="20"/>
              </w:rPr>
            </w:pPr>
            <w:r w:rsidRPr="00D82B70">
              <w:rPr>
                <w:rFonts w:asciiTheme="majorHAnsi" w:hAnsiTheme="majorHAnsi" w:cstheme="majorHAnsi"/>
                <w:sz w:val="20"/>
                <w:szCs w:val="20"/>
              </w:rPr>
              <w:t xml:space="preserve">Infinite Campus </w:t>
            </w:r>
          </w:p>
        </w:tc>
        <w:tc>
          <w:tcPr>
            <w:tcW w:w="6660" w:type="dxa"/>
          </w:tcPr>
          <w:p w14:paraId="4698294F" w14:textId="54A5BA2A" w:rsidR="00C53C62" w:rsidRPr="00D82B70" w:rsidRDefault="00C53C62">
            <w:pPr>
              <w:spacing w:line="276" w:lineRule="auto"/>
              <w:rPr>
                <w:rFonts w:asciiTheme="majorHAnsi" w:hAnsiTheme="majorHAnsi" w:cstheme="majorHAnsi"/>
                <w:sz w:val="20"/>
                <w:szCs w:val="20"/>
              </w:rPr>
            </w:pPr>
            <w:bookmarkStart w:id="58" w:name="_Hlk120535366"/>
            <w:r w:rsidRPr="00D82B70">
              <w:rPr>
                <w:rFonts w:asciiTheme="majorHAnsi" w:hAnsiTheme="majorHAnsi" w:cstheme="majorHAnsi"/>
                <w:sz w:val="20"/>
                <w:szCs w:val="20"/>
              </w:rPr>
              <w:t xml:space="preserve">Name             Grade Level             Discipline          ELA Grade            </w:t>
            </w:r>
            <w:r w:rsidR="008971B1">
              <w:rPr>
                <w:rFonts w:asciiTheme="majorHAnsi" w:hAnsiTheme="majorHAnsi" w:cstheme="majorHAnsi"/>
                <w:sz w:val="20"/>
                <w:szCs w:val="20"/>
              </w:rPr>
              <w:t>Credit</w:t>
            </w:r>
            <w:r w:rsidR="00BD2223">
              <w:rPr>
                <w:rFonts w:asciiTheme="majorHAnsi" w:hAnsiTheme="majorHAnsi" w:cstheme="majorHAnsi"/>
                <w:sz w:val="20"/>
                <w:szCs w:val="20"/>
              </w:rPr>
              <w:t>s</w:t>
            </w:r>
            <w:r w:rsidR="008971B1">
              <w:rPr>
                <w:rFonts w:asciiTheme="majorHAnsi" w:hAnsiTheme="majorHAnsi" w:cstheme="majorHAnsi"/>
                <w:sz w:val="20"/>
                <w:szCs w:val="20"/>
              </w:rPr>
              <w:t xml:space="preserve"> Earned</w:t>
            </w:r>
          </w:p>
          <w:p w14:paraId="56758CD8" w14:textId="77777777" w:rsidR="00C53C62" w:rsidRPr="00D82B70" w:rsidRDefault="00C53C62">
            <w:pPr>
              <w:spacing w:line="276" w:lineRule="auto"/>
              <w:rPr>
                <w:rFonts w:asciiTheme="majorHAnsi" w:hAnsiTheme="majorHAnsi" w:cstheme="majorHAnsi"/>
                <w:sz w:val="20"/>
                <w:szCs w:val="20"/>
              </w:rPr>
            </w:pPr>
            <w:r w:rsidRPr="00D82B70">
              <w:rPr>
                <w:rFonts w:asciiTheme="majorHAnsi" w:hAnsiTheme="majorHAnsi" w:cstheme="majorHAnsi"/>
                <w:sz w:val="20"/>
                <w:szCs w:val="20"/>
              </w:rPr>
              <w:t xml:space="preserve">Attendance           </w:t>
            </w:r>
            <w:proofErr w:type="spellStart"/>
            <w:r w:rsidRPr="00D82B70">
              <w:rPr>
                <w:rFonts w:asciiTheme="majorHAnsi" w:hAnsiTheme="majorHAnsi" w:cstheme="majorHAnsi"/>
                <w:sz w:val="20"/>
                <w:szCs w:val="20"/>
              </w:rPr>
              <w:t>SpEd</w:t>
            </w:r>
            <w:proofErr w:type="spellEnd"/>
            <w:r w:rsidRPr="00D82B70">
              <w:rPr>
                <w:rFonts w:asciiTheme="majorHAnsi" w:hAnsiTheme="majorHAnsi" w:cstheme="majorHAnsi"/>
                <w:sz w:val="20"/>
                <w:szCs w:val="20"/>
              </w:rPr>
              <w:t xml:space="preserve">             Mobility            ELL           Retention                                </w:t>
            </w:r>
            <w:bookmarkEnd w:id="58"/>
          </w:p>
        </w:tc>
      </w:tr>
      <w:tr w:rsidR="00C53C62" w14:paraId="0FC4D682" w14:textId="77777777">
        <w:tc>
          <w:tcPr>
            <w:tcW w:w="805" w:type="dxa"/>
          </w:tcPr>
          <w:p w14:paraId="539BDCE8" w14:textId="77777777" w:rsidR="00C53C62" w:rsidRPr="00D82B70" w:rsidRDefault="00C53C62">
            <w:pPr>
              <w:jc w:val="center"/>
              <w:rPr>
                <w:rFonts w:asciiTheme="majorHAnsi" w:hAnsiTheme="majorHAnsi" w:cstheme="majorHAnsi"/>
                <w:sz w:val="20"/>
                <w:szCs w:val="20"/>
              </w:rPr>
            </w:pPr>
            <w:r w:rsidRPr="00D82B70">
              <w:rPr>
                <w:rFonts w:asciiTheme="majorHAnsi" w:hAnsiTheme="majorHAnsi" w:cstheme="majorHAnsi"/>
                <w:sz w:val="20"/>
                <w:szCs w:val="20"/>
              </w:rPr>
              <w:t>DF3</w:t>
            </w:r>
          </w:p>
        </w:tc>
        <w:tc>
          <w:tcPr>
            <w:tcW w:w="1980" w:type="dxa"/>
          </w:tcPr>
          <w:p w14:paraId="1D769FDA" w14:textId="77777777" w:rsidR="00C53C62" w:rsidRPr="00D82B70" w:rsidRDefault="00C53C62">
            <w:pPr>
              <w:rPr>
                <w:rFonts w:asciiTheme="majorHAnsi" w:hAnsiTheme="majorHAnsi" w:cstheme="majorHAnsi"/>
                <w:sz w:val="20"/>
                <w:szCs w:val="20"/>
              </w:rPr>
            </w:pPr>
            <w:r w:rsidRPr="00D82B70">
              <w:rPr>
                <w:rFonts w:asciiTheme="majorHAnsi" w:hAnsiTheme="majorHAnsi" w:cstheme="majorHAnsi"/>
                <w:sz w:val="20"/>
                <w:szCs w:val="20"/>
              </w:rPr>
              <w:t>Renaissance</w:t>
            </w:r>
          </w:p>
        </w:tc>
        <w:tc>
          <w:tcPr>
            <w:tcW w:w="6660" w:type="dxa"/>
          </w:tcPr>
          <w:p w14:paraId="6ADF336D" w14:textId="77777777" w:rsidR="00C53C62" w:rsidRPr="00D82B70" w:rsidRDefault="00C53C62">
            <w:pPr>
              <w:rPr>
                <w:rFonts w:asciiTheme="majorHAnsi" w:hAnsiTheme="majorHAnsi" w:cstheme="majorHAnsi"/>
                <w:sz w:val="20"/>
                <w:szCs w:val="20"/>
              </w:rPr>
            </w:pPr>
            <w:r w:rsidRPr="00D82B70">
              <w:rPr>
                <w:rFonts w:asciiTheme="majorHAnsi" w:hAnsiTheme="majorHAnsi" w:cstheme="majorHAnsi"/>
                <w:sz w:val="20"/>
                <w:szCs w:val="20"/>
              </w:rPr>
              <w:t>STAR Early Literacy         STAR Reading          STAR Math</w:t>
            </w:r>
          </w:p>
        </w:tc>
      </w:tr>
      <w:tr w:rsidR="00C53C62" w14:paraId="4388B245" w14:textId="77777777">
        <w:tc>
          <w:tcPr>
            <w:tcW w:w="805" w:type="dxa"/>
          </w:tcPr>
          <w:p w14:paraId="0D660116" w14:textId="77777777" w:rsidR="00C53C62" w:rsidRPr="00D82B70" w:rsidRDefault="00C53C62">
            <w:pPr>
              <w:jc w:val="center"/>
              <w:rPr>
                <w:rFonts w:asciiTheme="majorHAnsi" w:hAnsiTheme="majorHAnsi" w:cstheme="majorHAnsi"/>
                <w:sz w:val="20"/>
                <w:szCs w:val="20"/>
              </w:rPr>
            </w:pPr>
            <w:r w:rsidRPr="00D82B70">
              <w:rPr>
                <w:rFonts w:asciiTheme="majorHAnsi" w:hAnsiTheme="majorHAnsi" w:cstheme="majorHAnsi"/>
                <w:sz w:val="20"/>
                <w:szCs w:val="20"/>
              </w:rPr>
              <w:t>DF4</w:t>
            </w:r>
          </w:p>
        </w:tc>
        <w:tc>
          <w:tcPr>
            <w:tcW w:w="1980" w:type="dxa"/>
          </w:tcPr>
          <w:p w14:paraId="1D4463E3" w14:textId="77777777" w:rsidR="00C53C62" w:rsidRPr="00D82B70" w:rsidRDefault="00C53C62">
            <w:pPr>
              <w:rPr>
                <w:rFonts w:asciiTheme="majorHAnsi" w:hAnsiTheme="majorHAnsi" w:cstheme="majorHAnsi"/>
                <w:sz w:val="20"/>
                <w:szCs w:val="20"/>
              </w:rPr>
            </w:pPr>
            <w:r w:rsidRPr="00D82B70">
              <w:rPr>
                <w:rFonts w:asciiTheme="majorHAnsi" w:hAnsiTheme="majorHAnsi" w:cstheme="majorHAnsi"/>
                <w:sz w:val="20"/>
                <w:szCs w:val="20"/>
              </w:rPr>
              <w:t>EWS</w:t>
            </w:r>
          </w:p>
        </w:tc>
        <w:tc>
          <w:tcPr>
            <w:tcW w:w="6660" w:type="dxa"/>
          </w:tcPr>
          <w:p w14:paraId="63B8CC76" w14:textId="77777777" w:rsidR="00C53C62" w:rsidRPr="00D82B70" w:rsidRDefault="00C53C62">
            <w:pPr>
              <w:rPr>
                <w:rFonts w:asciiTheme="majorHAnsi" w:hAnsiTheme="majorHAnsi" w:cstheme="majorHAnsi"/>
                <w:sz w:val="20"/>
                <w:szCs w:val="20"/>
              </w:rPr>
            </w:pPr>
            <w:r w:rsidRPr="00D82B70">
              <w:rPr>
                <w:rFonts w:asciiTheme="majorHAnsi" w:hAnsiTheme="majorHAnsi" w:cstheme="majorHAnsi"/>
                <w:sz w:val="20"/>
                <w:szCs w:val="20"/>
              </w:rPr>
              <w:t>Feedback entered by CNMI PSS staff on student intervention actions</w:t>
            </w:r>
          </w:p>
        </w:tc>
      </w:tr>
    </w:tbl>
    <w:p w14:paraId="73B81EF0" w14:textId="4309256E" w:rsidR="00C53C62" w:rsidRDefault="005E3433" w:rsidP="005E3433">
      <w:pPr>
        <w:pStyle w:val="Caption"/>
        <w:jc w:val="center"/>
      </w:pPr>
      <w:bookmarkStart w:id="59" w:name="_Toc144216001"/>
      <w:bookmarkStart w:id="60" w:name="_Toc152074685"/>
      <w:r>
        <w:t xml:space="preserve">Table </w:t>
      </w:r>
      <w:fldSimple w:instr=" SEQ Table \* ARABIC ">
        <w:r w:rsidR="0061743F">
          <w:rPr>
            <w:noProof/>
          </w:rPr>
          <w:t>1</w:t>
        </w:r>
      </w:fldSimple>
      <w:r>
        <w:t xml:space="preserve">: </w:t>
      </w:r>
      <w:r w:rsidRPr="005E3433">
        <w:rPr>
          <w:b w:val="0"/>
          <w:bCs w:val="0"/>
        </w:rPr>
        <w:t>Data Sources</w:t>
      </w:r>
      <w:bookmarkEnd w:id="59"/>
      <w:bookmarkEnd w:id="60"/>
    </w:p>
    <w:p w14:paraId="0D7AC8C1" w14:textId="77777777" w:rsidR="00DD143C" w:rsidRDefault="00DD143C">
      <w:pPr>
        <w:jc w:val="left"/>
        <w:rPr>
          <w:rFonts w:ascii="Times New Roman" w:hAnsi="Times New Roman"/>
        </w:rPr>
      </w:pPr>
    </w:p>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1800"/>
        <w:gridCol w:w="4860"/>
        <w:gridCol w:w="2070"/>
      </w:tblGrid>
      <w:tr w:rsidR="00460FAA" w:rsidRPr="000229E0" w14:paraId="107A0CFA" w14:textId="77777777">
        <w:trPr>
          <w:trHeight w:val="449"/>
          <w:tblHeader/>
        </w:trPr>
        <w:tc>
          <w:tcPr>
            <w:tcW w:w="697" w:type="dxa"/>
            <w:shd w:val="clear" w:color="auto" w:fill="95B3D7" w:themeFill="accent1" w:themeFillTint="99"/>
            <w:vAlign w:val="bottom"/>
          </w:tcPr>
          <w:p w14:paraId="125CC867" w14:textId="77777777" w:rsidR="00460FAA" w:rsidRPr="00A66373" w:rsidRDefault="00460FAA">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ID</w:t>
            </w:r>
          </w:p>
        </w:tc>
        <w:tc>
          <w:tcPr>
            <w:tcW w:w="1800" w:type="dxa"/>
            <w:shd w:val="clear" w:color="auto" w:fill="95B3D7" w:themeFill="accent1" w:themeFillTint="99"/>
            <w:vAlign w:val="bottom"/>
          </w:tcPr>
          <w:p w14:paraId="0C80C6B4" w14:textId="77777777" w:rsidR="00460FAA" w:rsidRPr="00A66373" w:rsidRDefault="00460FAA">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Dataflow Name</w:t>
            </w:r>
          </w:p>
        </w:tc>
        <w:tc>
          <w:tcPr>
            <w:tcW w:w="4860" w:type="dxa"/>
            <w:shd w:val="clear" w:color="auto" w:fill="95B3D7" w:themeFill="accent1" w:themeFillTint="99"/>
            <w:vAlign w:val="bottom"/>
          </w:tcPr>
          <w:p w14:paraId="4353979B" w14:textId="77777777" w:rsidR="00460FAA" w:rsidRPr="00A66373" w:rsidRDefault="00460FAA">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Dataflow Description</w:t>
            </w:r>
          </w:p>
        </w:tc>
        <w:tc>
          <w:tcPr>
            <w:tcW w:w="2070" w:type="dxa"/>
            <w:shd w:val="clear" w:color="auto" w:fill="95B3D7" w:themeFill="accent1" w:themeFillTint="99"/>
            <w:vAlign w:val="bottom"/>
          </w:tcPr>
          <w:p w14:paraId="78EBFDF1" w14:textId="77777777" w:rsidR="00460FAA" w:rsidRPr="000229E0" w:rsidRDefault="00460FAA">
            <w:pPr>
              <w:spacing w:line="259" w:lineRule="auto"/>
              <w:jc w:val="left"/>
              <w:rPr>
                <w:rFonts w:asciiTheme="minorHAnsi" w:eastAsia="Calibri" w:hAnsiTheme="minorHAnsi"/>
                <w:b/>
                <w:sz w:val="22"/>
                <w:szCs w:val="22"/>
              </w:rPr>
            </w:pPr>
            <w:r w:rsidRPr="000229E0">
              <w:rPr>
                <w:rFonts w:asciiTheme="minorHAnsi" w:eastAsia="Calibri" w:hAnsiTheme="minorHAnsi"/>
                <w:b/>
                <w:sz w:val="22"/>
                <w:szCs w:val="22"/>
              </w:rPr>
              <w:t>Refresh Rate</w:t>
            </w:r>
          </w:p>
        </w:tc>
      </w:tr>
      <w:tr w:rsidR="00460FAA" w:rsidRPr="00A66373" w14:paraId="59E43186" w14:textId="77777777">
        <w:trPr>
          <w:trHeight w:val="296"/>
        </w:trPr>
        <w:tc>
          <w:tcPr>
            <w:tcW w:w="697" w:type="dxa"/>
          </w:tcPr>
          <w:p w14:paraId="35508134" w14:textId="77777777" w:rsidR="00460FAA" w:rsidRPr="00D82B70" w:rsidRDefault="00460FAA">
            <w:pPr>
              <w:spacing w:line="259" w:lineRule="auto"/>
              <w:jc w:val="center"/>
              <w:rPr>
                <w:rFonts w:ascii="Calibri" w:eastAsia="Calibri" w:hAnsi="Calibri" w:cs="Arial"/>
                <w:sz w:val="20"/>
                <w:szCs w:val="20"/>
              </w:rPr>
            </w:pPr>
            <w:r w:rsidRPr="00D82B70">
              <w:rPr>
                <w:rFonts w:ascii="Calibri" w:eastAsia="Calibri" w:hAnsi="Calibri" w:cs="Arial"/>
                <w:sz w:val="20"/>
                <w:szCs w:val="20"/>
              </w:rPr>
              <w:t>DD1</w:t>
            </w:r>
          </w:p>
        </w:tc>
        <w:tc>
          <w:tcPr>
            <w:tcW w:w="1800" w:type="dxa"/>
          </w:tcPr>
          <w:p w14:paraId="6C796C13" w14:textId="77777777" w:rsidR="00460FAA" w:rsidRPr="00D82B70" w:rsidRDefault="00460FAA">
            <w:pPr>
              <w:spacing w:line="259" w:lineRule="auto"/>
              <w:jc w:val="left"/>
              <w:rPr>
                <w:rFonts w:ascii="Calibri" w:eastAsia="Calibri" w:hAnsi="Calibri" w:cs="Arial"/>
                <w:sz w:val="20"/>
                <w:szCs w:val="20"/>
              </w:rPr>
            </w:pPr>
            <w:proofErr w:type="spellStart"/>
            <w:r w:rsidRPr="00D82B70">
              <w:rPr>
                <w:rFonts w:ascii="Calibri" w:eastAsia="Calibri" w:hAnsi="Calibri" w:cs="Arial"/>
                <w:sz w:val="20"/>
                <w:szCs w:val="20"/>
              </w:rPr>
              <w:t>ChildPlus</w:t>
            </w:r>
            <w:proofErr w:type="spellEnd"/>
          </w:p>
        </w:tc>
        <w:tc>
          <w:tcPr>
            <w:tcW w:w="4860" w:type="dxa"/>
          </w:tcPr>
          <w:p w14:paraId="0933F9FC" w14:textId="77777777" w:rsidR="00460FAA" w:rsidRPr="00D82B70" w:rsidRDefault="00460FAA">
            <w:pPr>
              <w:spacing w:line="276" w:lineRule="auto"/>
              <w:jc w:val="left"/>
              <w:rPr>
                <w:rFonts w:ascii="Calibri" w:eastAsia="Calibri" w:hAnsi="Calibri" w:cs="Arial"/>
                <w:sz w:val="20"/>
                <w:szCs w:val="20"/>
              </w:rPr>
            </w:pPr>
            <w:r w:rsidRPr="00D82B70">
              <w:rPr>
                <w:rFonts w:ascii="Calibri" w:eastAsia="Calibri" w:hAnsi="Calibri" w:cs="Arial"/>
                <w:sz w:val="20"/>
                <w:szCs w:val="20"/>
              </w:rPr>
              <w:t>Refresh of pre-school/kindergarten data</w:t>
            </w:r>
          </w:p>
        </w:tc>
        <w:tc>
          <w:tcPr>
            <w:tcW w:w="2070" w:type="dxa"/>
          </w:tcPr>
          <w:p w14:paraId="2A09ED5F" w14:textId="77777777" w:rsidR="00460FAA" w:rsidRPr="00D82B70" w:rsidRDefault="00460FAA">
            <w:pPr>
              <w:spacing w:line="276" w:lineRule="auto"/>
              <w:jc w:val="left"/>
              <w:rPr>
                <w:rFonts w:ascii="Calibri" w:eastAsia="Calibri" w:hAnsi="Calibri" w:cs="Arial"/>
                <w:sz w:val="20"/>
                <w:szCs w:val="20"/>
              </w:rPr>
            </w:pPr>
            <w:r w:rsidRPr="00D82B70">
              <w:rPr>
                <w:rFonts w:ascii="Calibri" w:eastAsia="Calibri" w:hAnsi="Calibri" w:cs="Arial"/>
                <w:sz w:val="20"/>
                <w:szCs w:val="20"/>
              </w:rPr>
              <w:t>Nightly</w:t>
            </w:r>
          </w:p>
        </w:tc>
      </w:tr>
      <w:tr w:rsidR="00460FAA" w:rsidRPr="00A66373" w14:paraId="6526578E" w14:textId="77777777">
        <w:trPr>
          <w:trHeight w:val="278"/>
        </w:trPr>
        <w:tc>
          <w:tcPr>
            <w:tcW w:w="697" w:type="dxa"/>
            <w:tcBorders>
              <w:top w:val="single" w:sz="4" w:space="0" w:color="auto"/>
              <w:left w:val="single" w:sz="4" w:space="0" w:color="auto"/>
              <w:bottom w:val="single" w:sz="4" w:space="0" w:color="auto"/>
              <w:right w:val="single" w:sz="4" w:space="0" w:color="auto"/>
            </w:tcBorders>
          </w:tcPr>
          <w:p w14:paraId="224CBD9E" w14:textId="77777777" w:rsidR="00460FAA" w:rsidRPr="00D82B70" w:rsidRDefault="00460FAA">
            <w:pPr>
              <w:spacing w:line="259" w:lineRule="auto"/>
              <w:jc w:val="center"/>
              <w:rPr>
                <w:rFonts w:ascii="Calibri" w:eastAsia="Calibri" w:hAnsi="Calibri" w:cs="Arial"/>
                <w:sz w:val="20"/>
                <w:szCs w:val="20"/>
              </w:rPr>
            </w:pPr>
            <w:r w:rsidRPr="00D82B70">
              <w:rPr>
                <w:rFonts w:ascii="Calibri" w:eastAsia="Calibri" w:hAnsi="Calibri" w:cs="Arial"/>
                <w:sz w:val="20"/>
                <w:szCs w:val="20"/>
              </w:rPr>
              <w:t>DD2</w:t>
            </w:r>
          </w:p>
        </w:tc>
        <w:tc>
          <w:tcPr>
            <w:tcW w:w="1800" w:type="dxa"/>
            <w:tcBorders>
              <w:top w:val="single" w:sz="4" w:space="0" w:color="auto"/>
              <w:left w:val="single" w:sz="4" w:space="0" w:color="auto"/>
              <w:bottom w:val="single" w:sz="4" w:space="0" w:color="auto"/>
              <w:right w:val="single" w:sz="4" w:space="0" w:color="auto"/>
            </w:tcBorders>
          </w:tcPr>
          <w:p w14:paraId="75132B5D" w14:textId="77777777" w:rsidR="00460FAA" w:rsidRPr="00D82B70" w:rsidRDefault="00460FAA">
            <w:pPr>
              <w:spacing w:line="259" w:lineRule="auto"/>
              <w:jc w:val="left"/>
              <w:rPr>
                <w:rFonts w:ascii="Calibri" w:eastAsia="Calibri" w:hAnsi="Calibri" w:cs="Arial"/>
                <w:sz w:val="20"/>
                <w:szCs w:val="20"/>
              </w:rPr>
            </w:pPr>
            <w:r w:rsidRPr="00D82B70">
              <w:rPr>
                <w:rFonts w:ascii="Calibri" w:eastAsia="Calibri" w:hAnsi="Calibri" w:cs="Arial"/>
                <w:sz w:val="20"/>
                <w:szCs w:val="20"/>
              </w:rPr>
              <w:t>Infinite Campus</w:t>
            </w:r>
          </w:p>
        </w:tc>
        <w:tc>
          <w:tcPr>
            <w:tcW w:w="4860" w:type="dxa"/>
            <w:tcBorders>
              <w:top w:val="single" w:sz="4" w:space="0" w:color="auto"/>
              <w:left w:val="single" w:sz="4" w:space="0" w:color="auto"/>
              <w:bottom w:val="single" w:sz="4" w:space="0" w:color="auto"/>
              <w:right w:val="single" w:sz="4" w:space="0" w:color="auto"/>
            </w:tcBorders>
          </w:tcPr>
          <w:p w14:paraId="7B738E3C" w14:textId="77777777" w:rsidR="00460FAA" w:rsidRPr="00D82B70" w:rsidRDefault="00460FAA">
            <w:pPr>
              <w:spacing w:line="276" w:lineRule="auto"/>
              <w:jc w:val="left"/>
              <w:rPr>
                <w:rFonts w:ascii="Calibri" w:eastAsia="Calibri" w:hAnsi="Calibri" w:cs="Arial"/>
                <w:sz w:val="20"/>
                <w:szCs w:val="20"/>
              </w:rPr>
            </w:pPr>
            <w:r w:rsidRPr="00D82B70">
              <w:rPr>
                <w:rFonts w:ascii="Calibri" w:eastAsia="Calibri" w:hAnsi="Calibri" w:cs="Arial"/>
                <w:sz w:val="20"/>
                <w:szCs w:val="20"/>
              </w:rPr>
              <w:t>Refresh of K-12 data</w:t>
            </w:r>
          </w:p>
        </w:tc>
        <w:tc>
          <w:tcPr>
            <w:tcW w:w="2070" w:type="dxa"/>
            <w:tcBorders>
              <w:top w:val="single" w:sz="4" w:space="0" w:color="auto"/>
              <w:left w:val="single" w:sz="4" w:space="0" w:color="auto"/>
              <w:bottom w:val="single" w:sz="4" w:space="0" w:color="auto"/>
              <w:right w:val="single" w:sz="4" w:space="0" w:color="auto"/>
            </w:tcBorders>
          </w:tcPr>
          <w:p w14:paraId="1B2492F4" w14:textId="77777777" w:rsidR="00460FAA" w:rsidRPr="00D82B70" w:rsidRDefault="00460FAA">
            <w:pPr>
              <w:spacing w:line="276" w:lineRule="auto"/>
              <w:jc w:val="left"/>
              <w:rPr>
                <w:rFonts w:ascii="Calibri" w:eastAsia="Calibri" w:hAnsi="Calibri" w:cs="Arial"/>
                <w:sz w:val="20"/>
                <w:szCs w:val="20"/>
              </w:rPr>
            </w:pPr>
            <w:r w:rsidRPr="00D82B70">
              <w:rPr>
                <w:rFonts w:ascii="Calibri" w:eastAsia="Calibri" w:hAnsi="Calibri" w:cs="Arial"/>
                <w:sz w:val="20"/>
                <w:szCs w:val="20"/>
              </w:rPr>
              <w:t>Nightly</w:t>
            </w:r>
          </w:p>
        </w:tc>
      </w:tr>
      <w:tr w:rsidR="00460FAA" w:rsidRPr="00A66373" w14:paraId="7BE93CFC" w14:textId="77777777">
        <w:trPr>
          <w:trHeight w:val="197"/>
        </w:trPr>
        <w:tc>
          <w:tcPr>
            <w:tcW w:w="697" w:type="dxa"/>
            <w:tcBorders>
              <w:top w:val="single" w:sz="4" w:space="0" w:color="auto"/>
              <w:left w:val="single" w:sz="4" w:space="0" w:color="auto"/>
              <w:bottom w:val="single" w:sz="4" w:space="0" w:color="auto"/>
              <w:right w:val="single" w:sz="4" w:space="0" w:color="auto"/>
            </w:tcBorders>
          </w:tcPr>
          <w:p w14:paraId="0AF9D647" w14:textId="77777777" w:rsidR="00460FAA" w:rsidRPr="00D82B70" w:rsidRDefault="00460FAA">
            <w:pPr>
              <w:spacing w:line="259" w:lineRule="auto"/>
              <w:jc w:val="center"/>
              <w:rPr>
                <w:rFonts w:ascii="Calibri" w:eastAsia="Calibri" w:hAnsi="Calibri" w:cs="Arial"/>
                <w:sz w:val="20"/>
                <w:szCs w:val="20"/>
              </w:rPr>
            </w:pPr>
            <w:r w:rsidRPr="00D82B70">
              <w:rPr>
                <w:rFonts w:ascii="Calibri" w:eastAsia="Calibri" w:hAnsi="Calibri" w:cs="Arial"/>
                <w:sz w:val="20"/>
                <w:szCs w:val="20"/>
              </w:rPr>
              <w:t>DD3</w:t>
            </w:r>
          </w:p>
        </w:tc>
        <w:tc>
          <w:tcPr>
            <w:tcW w:w="1800" w:type="dxa"/>
            <w:tcBorders>
              <w:top w:val="single" w:sz="4" w:space="0" w:color="auto"/>
              <w:left w:val="single" w:sz="4" w:space="0" w:color="auto"/>
              <w:bottom w:val="single" w:sz="4" w:space="0" w:color="auto"/>
              <w:right w:val="single" w:sz="4" w:space="0" w:color="auto"/>
            </w:tcBorders>
          </w:tcPr>
          <w:p w14:paraId="2D9E26A7" w14:textId="77777777" w:rsidR="00460FAA" w:rsidRPr="00D82B70" w:rsidRDefault="00460FAA">
            <w:pPr>
              <w:spacing w:line="259" w:lineRule="auto"/>
              <w:jc w:val="left"/>
              <w:rPr>
                <w:rFonts w:ascii="Calibri" w:eastAsia="Calibri" w:hAnsi="Calibri" w:cs="Arial"/>
                <w:sz w:val="20"/>
                <w:szCs w:val="20"/>
              </w:rPr>
            </w:pPr>
            <w:r w:rsidRPr="00D82B70">
              <w:rPr>
                <w:rFonts w:ascii="Calibri" w:eastAsia="Calibri" w:hAnsi="Calibri" w:cs="Arial"/>
                <w:sz w:val="20"/>
                <w:szCs w:val="20"/>
              </w:rPr>
              <w:t>Renaissance</w:t>
            </w:r>
          </w:p>
        </w:tc>
        <w:tc>
          <w:tcPr>
            <w:tcW w:w="4860" w:type="dxa"/>
            <w:tcBorders>
              <w:top w:val="single" w:sz="4" w:space="0" w:color="auto"/>
              <w:left w:val="single" w:sz="4" w:space="0" w:color="auto"/>
              <w:bottom w:val="single" w:sz="4" w:space="0" w:color="auto"/>
              <w:right w:val="single" w:sz="4" w:space="0" w:color="auto"/>
            </w:tcBorders>
          </w:tcPr>
          <w:p w14:paraId="273DABBD" w14:textId="77777777" w:rsidR="00460FAA" w:rsidRPr="00D82B70" w:rsidRDefault="00460FAA">
            <w:pPr>
              <w:spacing w:line="276" w:lineRule="auto"/>
              <w:jc w:val="left"/>
              <w:rPr>
                <w:rFonts w:ascii="Calibri" w:eastAsia="Calibri" w:hAnsi="Calibri" w:cs="Arial"/>
                <w:sz w:val="20"/>
                <w:szCs w:val="20"/>
              </w:rPr>
            </w:pPr>
            <w:r w:rsidRPr="00D82B70">
              <w:rPr>
                <w:rFonts w:ascii="Calibri" w:eastAsia="Calibri" w:hAnsi="Calibri" w:cs="Arial"/>
                <w:sz w:val="20"/>
                <w:szCs w:val="20"/>
              </w:rPr>
              <w:t>Refresh of STAR Assessment data</w:t>
            </w:r>
          </w:p>
        </w:tc>
        <w:tc>
          <w:tcPr>
            <w:tcW w:w="2070" w:type="dxa"/>
            <w:tcBorders>
              <w:top w:val="single" w:sz="4" w:space="0" w:color="auto"/>
              <w:left w:val="single" w:sz="4" w:space="0" w:color="auto"/>
              <w:bottom w:val="single" w:sz="4" w:space="0" w:color="auto"/>
              <w:right w:val="single" w:sz="4" w:space="0" w:color="auto"/>
            </w:tcBorders>
          </w:tcPr>
          <w:p w14:paraId="03F227B0" w14:textId="77777777" w:rsidR="00460FAA" w:rsidRPr="00D82B70" w:rsidRDefault="00460FAA">
            <w:pPr>
              <w:spacing w:line="276" w:lineRule="auto"/>
              <w:jc w:val="left"/>
              <w:rPr>
                <w:rFonts w:ascii="Calibri" w:eastAsia="Calibri" w:hAnsi="Calibri" w:cs="Arial"/>
                <w:sz w:val="20"/>
                <w:szCs w:val="20"/>
              </w:rPr>
            </w:pPr>
            <w:r w:rsidRPr="00D82B70">
              <w:rPr>
                <w:rFonts w:ascii="Calibri" w:eastAsia="Calibri" w:hAnsi="Calibri" w:cs="Arial"/>
                <w:sz w:val="20"/>
                <w:szCs w:val="20"/>
              </w:rPr>
              <w:t>Monthly</w:t>
            </w:r>
          </w:p>
        </w:tc>
      </w:tr>
    </w:tbl>
    <w:p w14:paraId="497C22C2" w14:textId="3FA6FFE4" w:rsidR="00C53C62" w:rsidRDefault="005E3433" w:rsidP="00790F8A">
      <w:pPr>
        <w:pStyle w:val="Caption"/>
        <w:jc w:val="center"/>
      </w:pPr>
      <w:bookmarkStart w:id="61" w:name="_Toc144216002"/>
      <w:bookmarkStart w:id="62" w:name="_Toc152074686"/>
      <w:r>
        <w:t xml:space="preserve">Table </w:t>
      </w:r>
      <w:fldSimple w:instr=" SEQ Table \* ARABIC ">
        <w:r w:rsidR="0061743F">
          <w:rPr>
            <w:noProof/>
          </w:rPr>
          <w:t>2</w:t>
        </w:r>
      </w:fldSimple>
      <w:r>
        <w:t xml:space="preserve">: </w:t>
      </w:r>
      <w:r w:rsidRPr="005E3433">
        <w:rPr>
          <w:b w:val="0"/>
          <w:bCs w:val="0"/>
        </w:rPr>
        <w:t>Data Refresh Rate</w:t>
      </w:r>
      <w:bookmarkEnd w:id="61"/>
      <w:bookmarkEnd w:id="62"/>
    </w:p>
    <w:p w14:paraId="2C12C731" w14:textId="533E411A" w:rsidR="00AF5DE6" w:rsidRDefault="00AF5DE6" w:rsidP="00AF5DE6">
      <w:pPr>
        <w:pStyle w:val="Heading2"/>
      </w:pPr>
      <w:bookmarkStart w:id="63" w:name="_Indicator_Business_Rule,"/>
      <w:bookmarkStart w:id="64" w:name="_Toc152074705"/>
      <w:bookmarkEnd w:id="63"/>
      <w:r>
        <w:lastRenderedPageBreak/>
        <w:t>Indicator Business Rule</w:t>
      </w:r>
      <w:r w:rsidR="003A7DB1">
        <w:t>s</w:t>
      </w:r>
      <w:bookmarkEnd w:id="64"/>
    </w:p>
    <w:p w14:paraId="7509A4A1" w14:textId="687BF581" w:rsidR="00214264" w:rsidRPr="00214264" w:rsidRDefault="00214264" w:rsidP="00214264">
      <w:pPr>
        <w:jc w:val="left"/>
        <w:rPr>
          <w:rFonts w:ascii="Times New Roman" w:hAnsi="Times New Roman"/>
        </w:rPr>
      </w:pPr>
      <w:r w:rsidRPr="00214264">
        <w:rPr>
          <w:rFonts w:ascii="Times New Roman" w:hAnsi="Times New Roman"/>
        </w:rPr>
        <w:t xml:space="preserve">CNMI stakeholders have provided a set of business rules (defined as indicators) to determine the criteria for setting a flag on a target population which is screened through the EWS. The target population </w:t>
      </w:r>
      <w:r>
        <w:rPr>
          <w:rFonts w:ascii="Times New Roman" w:hAnsi="Times New Roman"/>
        </w:rPr>
        <w:t>is</w:t>
      </w:r>
      <w:r w:rsidRPr="00214264">
        <w:rPr>
          <w:rFonts w:ascii="Times New Roman" w:hAnsi="Times New Roman"/>
        </w:rPr>
        <w:t xml:space="preserve"> screened for every indicator provided and results stored in the EWS Solution. Each indicator is further defined by its unit of measure. For example, if the attendance indicator is 3 or more absences within the last 90 days, then the unit of measure is “number/frequency of absences within 90 days”.</w:t>
      </w:r>
    </w:p>
    <w:p w14:paraId="5CF2731B" w14:textId="77777777" w:rsidR="00AF5DE6" w:rsidRDefault="00AF5DE6">
      <w:pPr>
        <w:jc w:val="left"/>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720"/>
        <w:gridCol w:w="1440"/>
        <w:gridCol w:w="5490"/>
        <w:gridCol w:w="1800"/>
      </w:tblGrid>
      <w:tr w:rsidR="0013720D" w:rsidRPr="000229E0" w14:paraId="238B52B6" w14:textId="77777777" w:rsidTr="00CD0702">
        <w:trPr>
          <w:trHeight w:val="386"/>
        </w:trPr>
        <w:tc>
          <w:tcPr>
            <w:tcW w:w="720" w:type="dxa"/>
            <w:shd w:val="clear" w:color="auto" w:fill="95B3D7" w:themeFill="accent1" w:themeFillTint="99"/>
            <w:vAlign w:val="bottom"/>
          </w:tcPr>
          <w:p w14:paraId="6F1AC786" w14:textId="77777777" w:rsidR="0013720D" w:rsidRPr="000229E0" w:rsidRDefault="0013720D" w:rsidP="00CD0702">
            <w:pPr>
              <w:spacing w:before="120"/>
              <w:rPr>
                <w:rFonts w:asciiTheme="minorHAnsi" w:hAnsiTheme="minorHAnsi"/>
                <w:b/>
                <w:sz w:val="22"/>
                <w:szCs w:val="22"/>
              </w:rPr>
            </w:pPr>
            <w:r w:rsidRPr="000229E0">
              <w:rPr>
                <w:rFonts w:asciiTheme="minorHAnsi" w:hAnsiTheme="minorHAnsi"/>
                <w:b/>
                <w:sz w:val="22"/>
                <w:szCs w:val="22"/>
              </w:rPr>
              <w:t>ID</w:t>
            </w:r>
          </w:p>
        </w:tc>
        <w:tc>
          <w:tcPr>
            <w:tcW w:w="1440" w:type="dxa"/>
            <w:shd w:val="clear" w:color="auto" w:fill="95B3D7" w:themeFill="accent1" w:themeFillTint="99"/>
            <w:vAlign w:val="bottom"/>
          </w:tcPr>
          <w:p w14:paraId="7165534B" w14:textId="77777777" w:rsidR="0013720D" w:rsidRPr="000229E0" w:rsidRDefault="0013720D" w:rsidP="00CD0702">
            <w:pPr>
              <w:rPr>
                <w:rFonts w:asciiTheme="minorHAnsi" w:hAnsiTheme="minorHAnsi"/>
                <w:b/>
                <w:sz w:val="22"/>
                <w:szCs w:val="22"/>
              </w:rPr>
            </w:pPr>
            <w:r w:rsidRPr="000229E0">
              <w:rPr>
                <w:rFonts w:asciiTheme="minorHAnsi" w:hAnsiTheme="minorHAnsi"/>
                <w:b/>
                <w:sz w:val="22"/>
                <w:szCs w:val="22"/>
              </w:rPr>
              <w:t>Indicator</w:t>
            </w:r>
          </w:p>
        </w:tc>
        <w:tc>
          <w:tcPr>
            <w:tcW w:w="5490" w:type="dxa"/>
            <w:shd w:val="clear" w:color="auto" w:fill="95B3D7" w:themeFill="accent1" w:themeFillTint="99"/>
            <w:vAlign w:val="bottom"/>
          </w:tcPr>
          <w:p w14:paraId="57394893" w14:textId="77777777" w:rsidR="0013720D" w:rsidRPr="000229E0" w:rsidRDefault="0013720D" w:rsidP="00CD0702">
            <w:pPr>
              <w:rPr>
                <w:rFonts w:asciiTheme="minorHAnsi" w:hAnsiTheme="minorHAnsi"/>
                <w:b/>
                <w:sz w:val="22"/>
                <w:szCs w:val="22"/>
              </w:rPr>
            </w:pPr>
            <w:r w:rsidRPr="000229E0">
              <w:rPr>
                <w:rFonts w:asciiTheme="minorHAnsi" w:hAnsiTheme="minorHAnsi"/>
                <w:b/>
                <w:sz w:val="22"/>
                <w:szCs w:val="22"/>
              </w:rPr>
              <w:t>Business Rule Description</w:t>
            </w:r>
          </w:p>
        </w:tc>
        <w:tc>
          <w:tcPr>
            <w:tcW w:w="1800" w:type="dxa"/>
            <w:shd w:val="clear" w:color="auto" w:fill="95B3D7" w:themeFill="accent1" w:themeFillTint="99"/>
            <w:vAlign w:val="bottom"/>
          </w:tcPr>
          <w:p w14:paraId="4BA211A2" w14:textId="77777777" w:rsidR="0013720D" w:rsidRPr="000229E0" w:rsidRDefault="0013720D" w:rsidP="00CD0702">
            <w:pPr>
              <w:rPr>
                <w:rFonts w:asciiTheme="minorHAnsi" w:hAnsiTheme="minorHAnsi"/>
                <w:b/>
                <w:sz w:val="22"/>
                <w:szCs w:val="22"/>
              </w:rPr>
            </w:pPr>
            <w:r>
              <w:rPr>
                <w:rFonts w:asciiTheme="minorHAnsi" w:hAnsiTheme="minorHAnsi"/>
                <w:b/>
                <w:sz w:val="22"/>
                <w:szCs w:val="22"/>
              </w:rPr>
              <w:t>Note</w:t>
            </w:r>
          </w:p>
        </w:tc>
      </w:tr>
      <w:tr w:rsidR="00123498" w:rsidRPr="00927753" w14:paraId="1E2D13F6" w14:textId="77777777" w:rsidTr="00CD0702">
        <w:trPr>
          <w:trHeight w:val="350"/>
        </w:trPr>
        <w:tc>
          <w:tcPr>
            <w:tcW w:w="720" w:type="dxa"/>
            <w:vAlign w:val="center"/>
          </w:tcPr>
          <w:p w14:paraId="1C771BFB" w14:textId="77777777" w:rsidR="00123498" w:rsidRPr="00927753" w:rsidRDefault="00123498" w:rsidP="00CD0702">
            <w:pPr>
              <w:jc w:val="left"/>
              <w:rPr>
                <w:rFonts w:asciiTheme="majorHAnsi" w:hAnsiTheme="majorHAnsi" w:cstheme="majorHAnsi"/>
                <w:sz w:val="22"/>
                <w:szCs w:val="22"/>
              </w:rPr>
            </w:pPr>
            <w:r>
              <w:rPr>
                <w:rFonts w:asciiTheme="majorHAnsi" w:hAnsiTheme="majorHAnsi" w:cstheme="majorHAnsi"/>
                <w:sz w:val="22"/>
                <w:szCs w:val="22"/>
              </w:rPr>
              <w:t>BR1</w:t>
            </w:r>
          </w:p>
        </w:tc>
        <w:tc>
          <w:tcPr>
            <w:tcW w:w="1440" w:type="dxa"/>
            <w:vAlign w:val="center"/>
          </w:tcPr>
          <w:p w14:paraId="20793E62" w14:textId="77777777" w:rsidR="00123498" w:rsidRPr="00927753" w:rsidRDefault="00123498" w:rsidP="00CD0702">
            <w:pPr>
              <w:jc w:val="left"/>
              <w:rPr>
                <w:rFonts w:asciiTheme="majorHAnsi" w:hAnsiTheme="majorHAnsi" w:cstheme="majorHAnsi"/>
                <w:sz w:val="22"/>
                <w:szCs w:val="22"/>
              </w:rPr>
            </w:pPr>
            <w:r>
              <w:rPr>
                <w:rFonts w:asciiTheme="majorHAnsi" w:hAnsiTheme="majorHAnsi" w:cstheme="majorHAnsi"/>
                <w:sz w:val="22"/>
                <w:szCs w:val="22"/>
              </w:rPr>
              <w:t>Attendance</w:t>
            </w:r>
            <w:r w:rsidRPr="0002454B">
              <w:rPr>
                <w:rFonts w:asciiTheme="majorHAnsi" w:hAnsiTheme="majorHAnsi" w:cstheme="majorHAnsi"/>
                <w:sz w:val="22"/>
                <w:szCs w:val="22"/>
              </w:rPr>
              <w:t xml:space="preserve"> - 90 Day Rolling</w:t>
            </w:r>
          </w:p>
        </w:tc>
        <w:tc>
          <w:tcPr>
            <w:tcW w:w="5490" w:type="dxa"/>
            <w:shd w:val="clear" w:color="auto" w:fill="auto"/>
            <w:vAlign w:val="center"/>
          </w:tcPr>
          <w:p w14:paraId="665AF30A" w14:textId="77777777" w:rsidR="00123498" w:rsidRDefault="00123498" w:rsidP="00CD0702">
            <w:pPr>
              <w:jc w:val="left"/>
              <w:rPr>
                <w:rFonts w:asciiTheme="majorHAnsi" w:hAnsiTheme="majorHAnsi" w:cstheme="majorHAnsi"/>
                <w:sz w:val="22"/>
                <w:szCs w:val="22"/>
              </w:rPr>
            </w:pPr>
            <w:r>
              <w:rPr>
                <w:rFonts w:asciiTheme="majorHAnsi" w:hAnsiTheme="majorHAnsi" w:cstheme="majorHAnsi"/>
                <w:sz w:val="22"/>
                <w:szCs w:val="22"/>
              </w:rPr>
              <w:t>S</w:t>
            </w:r>
            <w:r w:rsidRPr="009538D3">
              <w:rPr>
                <w:rFonts w:asciiTheme="majorHAnsi" w:hAnsiTheme="majorHAnsi" w:cstheme="majorHAnsi"/>
                <w:sz w:val="22"/>
                <w:szCs w:val="22"/>
              </w:rPr>
              <w:t xml:space="preserve">tudents who have 3 or more absences </w:t>
            </w:r>
            <w:r>
              <w:rPr>
                <w:rFonts w:asciiTheme="majorHAnsi" w:hAnsiTheme="majorHAnsi" w:cstheme="majorHAnsi"/>
                <w:sz w:val="22"/>
                <w:szCs w:val="22"/>
              </w:rPr>
              <w:t>within 90 days</w:t>
            </w:r>
            <w:r w:rsidRPr="009538D3">
              <w:rPr>
                <w:rFonts w:asciiTheme="majorHAnsi" w:hAnsiTheme="majorHAnsi" w:cstheme="majorHAnsi"/>
                <w:sz w:val="22"/>
                <w:szCs w:val="22"/>
              </w:rPr>
              <w:t xml:space="preserve">. Every </w:t>
            </w:r>
            <w:r>
              <w:rPr>
                <w:rFonts w:asciiTheme="majorHAnsi" w:hAnsiTheme="majorHAnsi" w:cstheme="majorHAnsi"/>
                <w:sz w:val="22"/>
                <w:szCs w:val="22"/>
              </w:rPr>
              <w:t xml:space="preserve">Unexcused </w:t>
            </w:r>
            <w:r w:rsidRPr="009538D3">
              <w:rPr>
                <w:rFonts w:asciiTheme="majorHAnsi" w:hAnsiTheme="majorHAnsi" w:cstheme="majorHAnsi"/>
                <w:sz w:val="22"/>
                <w:szCs w:val="22"/>
              </w:rPr>
              <w:t>Absence is counted</w:t>
            </w:r>
            <w:r>
              <w:rPr>
                <w:rFonts w:asciiTheme="majorHAnsi" w:hAnsiTheme="majorHAnsi" w:cstheme="majorHAnsi"/>
                <w:sz w:val="22"/>
                <w:szCs w:val="22"/>
              </w:rPr>
              <w:t>.</w:t>
            </w:r>
          </w:p>
          <w:p w14:paraId="4A2AC4BD" w14:textId="77777777" w:rsidR="00123498" w:rsidRPr="00325C57" w:rsidRDefault="00123498" w:rsidP="00CD0702">
            <w:pPr>
              <w:jc w:val="left"/>
              <w:rPr>
                <w:rFonts w:asciiTheme="majorHAnsi" w:hAnsiTheme="majorHAnsi" w:cstheme="majorHAnsi"/>
                <w:sz w:val="22"/>
                <w:szCs w:val="22"/>
              </w:rPr>
            </w:pPr>
            <w:r w:rsidRPr="000D7C24">
              <w:rPr>
                <w:rFonts w:asciiTheme="majorHAnsi" w:hAnsiTheme="majorHAnsi" w:cstheme="majorHAnsi"/>
                <w:sz w:val="22"/>
                <w:szCs w:val="22"/>
              </w:rPr>
              <w:t xml:space="preserve">number/frequency of absences per </w:t>
            </w:r>
            <w:r>
              <w:rPr>
                <w:rFonts w:asciiTheme="majorHAnsi" w:hAnsiTheme="majorHAnsi" w:cstheme="majorHAnsi"/>
                <w:sz w:val="22"/>
                <w:szCs w:val="22"/>
              </w:rPr>
              <w:t>90 day period</w:t>
            </w:r>
          </w:p>
        </w:tc>
        <w:tc>
          <w:tcPr>
            <w:tcW w:w="1800" w:type="dxa"/>
            <w:vAlign w:val="center"/>
          </w:tcPr>
          <w:p w14:paraId="65CA5508" w14:textId="77777777" w:rsidR="00123498" w:rsidRPr="00C47A8C" w:rsidRDefault="00123498" w:rsidP="00CD0702">
            <w:pPr>
              <w:jc w:val="left"/>
              <w:rPr>
                <w:rFonts w:asciiTheme="majorHAnsi" w:hAnsiTheme="majorHAnsi" w:cstheme="majorHAnsi"/>
                <w:sz w:val="22"/>
                <w:szCs w:val="22"/>
              </w:rPr>
            </w:pPr>
            <w:r>
              <w:rPr>
                <w:rFonts w:asciiTheme="majorHAnsi" w:hAnsiTheme="majorHAnsi" w:cstheme="majorHAnsi"/>
                <w:sz w:val="22"/>
                <w:szCs w:val="22"/>
              </w:rPr>
              <w:t>Elem, MS, HS</w:t>
            </w:r>
            <w:r w:rsidRPr="000D7C24">
              <w:rPr>
                <w:rFonts w:asciiTheme="majorHAnsi" w:hAnsiTheme="majorHAnsi" w:cstheme="majorHAnsi"/>
                <w:sz w:val="22"/>
                <w:szCs w:val="22"/>
              </w:rPr>
              <w:t xml:space="preserve"> </w:t>
            </w:r>
          </w:p>
        </w:tc>
      </w:tr>
      <w:tr w:rsidR="0013720D" w:rsidRPr="00927753" w14:paraId="6FAC77A7" w14:textId="77777777" w:rsidTr="00CD0702">
        <w:trPr>
          <w:trHeight w:val="716"/>
        </w:trPr>
        <w:tc>
          <w:tcPr>
            <w:tcW w:w="720" w:type="dxa"/>
            <w:vAlign w:val="center"/>
          </w:tcPr>
          <w:p w14:paraId="40112112"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BR2</w:t>
            </w:r>
          </w:p>
        </w:tc>
        <w:tc>
          <w:tcPr>
            <w:tcW w:w="1440" w:type="dxa"/>
          </w:tcPr>
          <w:p w14:paraId="6C2E913E"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 xml:space="preserve">Attendance </w:t>
            </w:r>
            <w:r w:rsidRPr="00E74030">
              <w:rPr>
                <w:rFonts w:asciiTheme="majorHAnsi" w:hAnsiTheme="majorHAnsi" w:cstheme="majorHAnsi"/>
                <w:sz w:val="22"/>
                <w:szCs w:val="22"/>
              </w:rPr>
              <w:t>- Semester</w:t>
            </w:r>
          </w:p>
        </w:tc>
        <w:tc>
          <w:tcPr>
            <w:tcW w:w="5490" w:type="dxa"/>
            <w:shd w:val="clear" w:color="auto" w:fill="auto"/>
          </w:tcPr>
          <w:p w14:paraId="5186F255" w14:textId="77777777" w:rsidR="0013720D" w:rsidRPr="00D22822" w:rsidRDefault="0013720D" w:rsidP="00CD0702">
            <w:pPr>
              <w:jc w:val="left"/>
              <w:rPr>
                <w:rFonts w:asciiTheme="majorHAnsi" w:hAnsiTheme="majorHAnsi" w:cstheme="majorHAnsi"/>
                <w:sz w:val="22"/>
                <w:szCs w:val="22"/>
              </w:rPr>
            </w:pPr>
            <w:r w:rsidRPr="00542997">
              <w:rPr>
                <w:rFonts w:asciiTheme="majorHAnsi" w:hAnsiTheme="majorHAnsi" w:cstheme="majorHAnsi"/>
                <w:sz w:val="22"/>
                <w:szCs w:val="22"/>
              </w:rPr>
              <w:t>Students who have 10 or more unexcused absences per semester (</w:t>
            </w:r>
            <w:r>
              <w:rPr>
                <w:rFonts w:asciiTheme="majorHAnsi" w:hAnsiTheme="majorHAnsi" w:cstheme="majorHAnsi"/>
                <w:sz w:val="22"/>
                <w:szCs w:val="22"/>
              </w:rPr>
              <w:t>w</w:t>
            </w:r>
            <w:r w:rsidRPr="00542997">
              <w:rPr>
                <w:rFonts w:asciiTheme="majorHAnsi" w:hAnsiTheme="majorHAnsi" w:cstheme="majorHAnsi"/>
                <w:sz w:val="22"/>
                <w:szCs w:val="22"/>
              </w:rPr>
              <w:t>ithout block schedule)</w:t>
            </w:r>
          </w:p>
        </w:tc>
        <w:tc>
          <w:tcPr>
            <w:tcW w:w="1800" w:type="dxa"/>
            <w:vAlign w:val="center"/>
          </w:tcPr>
          <w:p w14:paraId="410B75A1" w14:textId="77777777" w:rsidR="0013720D" w:rsidRPr="00C47A8C" w:rsidRDefault="0013720D" w:rsidP="00CD0702">
            <w:pPr>
              <w:jc w:val="left"/>
              <w:rPr>
                <w:rFonts w:asciiTheme="majorHAnsi" w:hAnsiTheme="majorHAnsi" w:cstheme="majorHAnsi"/>
                <w:sz w:val="22"/>
                <w:szCs w:val="22"/>
              </w:rPr>
            </w:pPr>
            <w:r>
              <w:rPr>
                <w:rFonts w:asciiTheme="majorHAnsi" w:hAnsiTheme="majorHAnsi" w:cstheme="majorHAnsi"/>
                <w:sz w:val="22"/>
                <w:szCs w:val="22"/>
              </w:rPr>
              <w:t>Elem, MS, HS</w:t>
            </w:r>
          </w:p>
        </w:tc>
      </w:tr>
      <w:tr w:rsidR="0013720D" w:rsidRPr="00927753" w14:paraId="0453E0BE" w14:textId="77777777" w:rsidTr="00CD0702">
        <w:trPr>
          <w:trHeight w:val="716"/>
        </w:trPr>
        <w:tc>
          <w:tcPr>
            <w:tcW w:w="720" w:type="dxa"/>
            <w:vAlign w:val="center"/>
          </w:tcPr>
          <w:p w14:paraId="72F0B8E0"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BR3</w:t>
            </w:r>
          </w:p>
        </w:tc>
        <w:tc>
          <w:tcPr>
            <w:tcW w:w="1440" w:type="dxa"/>
          </w:tcPr>
          <w:p w14:paraId="17F16DC7"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 xml:space="preserve">Attendance </w:t>
            </w:r>
            <w:r w:rsidRPr="00E74030">
              <w:rPr>
                <w:rFonts w:asciiTheme="majorHAnsi" w:hAnsiTheme="majorHAnsi" w:cstheme="majorHAnsi"/>
                <w:sz w:val="22"/>
                <w:szCs w:val="22"/>
              </w:rPr>
              <w:t>- Block Schedule</w:t>
            </w:r>
          </w:p>
        </w:tc>
        <w:tc>
          <w:tcPr>
            <w:tcW w:w="5490" w:type="dxa"/>
            <w:shd w:val="clear" w:color="auto" w:fill="auto"/>
          </w:tcPr>
          <w:p w14:paraId="240D1D46" w14:textId="77777777" w:rsidR="0013720D" w:rsidRPr="00542997" w:rsidRDefault="0013720D" w:rsidP="00CD0702">
            <w:pPr>
              <w:jc w:val="left"/>
              <w:rPr>
                <w:rFonts w:asciiTheme="majorHAnsi" w:hAnsiTheme="majorHAnsi" w:cstheme="majorHAnsi"/>
                <w:sz w:val="22"/>
                <w:szCs w:val="22"/>
              </w:rPr>
            </w:pPr>
            <w:r w:rsidRPr="00846CFD">
              <w:rPr>
                <w:rFonts w:asciiTheme="majorHAnsi" w:hAnsiTheme="majorHAnsi" w:cstheme="majorHAnsi"/>
                <w:sz w:val="22"/>
                <w:szCs w:val="22"/>
              </w:rPr>
              <w:t>Students who have 5 or more unexcused absences per semester (for block schedule)</w:t>
            </w:r>
          </w:p>
        </w:tc>
        <w:tc>
          <w:tcPr>
            <w:tcW w:w="1800" w:type="dxa"/>
            <w:vAlign w:val="center"/>
          </w:tcPr>
          <w:p w14:paraId="2628BFD4"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 xml:space="preserve">Cha </w:t>
            </w:r>
            <w:proofErr w:type="spellStart"/>
            <w:r>
              <w:rPr>
                <w:rFonts w:asciiTheme="majorHAnsi" w:hAnsiTheme="majorHAnsi" w:cstheme="majorHAnsi"/>
                <w:sz w:val="22"/>
                <w:szCs w:val="22"/>
              </w:rPr>
              <w:t>Cha</w:t>
            </w:r>
            <w:proofErr w:type="spellEnd"/>
            <w:r>
              <w:rPr>
                <w:rFonts w:asciiTheme="majorHAnsi" w:hAnsiTheme="majorHAnsi" w:cstheme="majorHAnsi"/>
                <w:sz w:val="22"/>
                <w:szCs w:val="22"/>
              </w:rPr>
              <w:t xml:space="preserve"> MS only</w:t>
            </w:r>
          </w:p>
        </w:tc>
      </w:tr>
      <w:tr w:rsidR="0013720D" w:rsidRPr="00927753" w14:paraId="6DC8FC1A" w14:textId="77777777" w:rsidTr="00CD0702">
        <w:trPr>
          <w:trHeight w:val="716"/>
        </w:trPr>
        <w:tc>
          <w:tcPr>
            <w:tcW w:w="720" w:type="dxa"/>
            <w:vAlign w:val="center"/>
          </w:tcPr>
          <w:p w14:paraId="20E17965"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BR4</w:t>
            </w:r>
          </w:p>
        </w:tc>
        <w:tc>
          <w:tcPr>
            <w:tcW w:w="1440" w:type="dxa"/>
          </w:tcPr>
          <w:p w14:paraId="04FADD27" w14:textId="77777777" w:rsidR="0013720D" w:rsidRDefault="0013720D" w:rsidP="00CD0702">
            <w:pPr>
              <w:jc w:val="left"/>
              <w:rPr>
                <w:rFonts w:asciiTheme="majorHAnsi" w:hAnsiTheme="majorHAnsi" w:cstheme="majorHAnsi"/>
                <w:sz w:val="22"/>
                <w:szCs w:val="22"/>
              </w:rPr>
            </w:pPr>
            <w:r w:rsidRPr="009C03B2">
              <w:rPr>
                <w:rFonts w:asciiTheme="majorHAnsi" w:hAnsiTheme="majorHAnsi" w:cstheme="majorHAnsi"/>
                <w:sz w:val="22"/>
                <w:szCs w:val="22"/>
              </w:rPr>
              <w:t>Attendance - Chronic Absenteeism</w:t>
            </w:r>
          </w:p>
        </w:tc>
        <w:tc>
          <w:tcPr>
            <w:tcW w:w="5490" w:type="dxa"/>
            <w:shd w:val="clear" w:color="auto" w:fill="auto"/>
          </w:tcPr>
          <w:p w14:paraId="2702E342" w14:textId="77777777" w:rsidR="0013720D" w:rsidRPr="00846CFD" w:rsidRDefault="0013720D" w:rsidP="00CD0702">
            <w:pPr>
              <w:jc w:val="left"/>
              <w:rPr>
                <w:rFonts w:asciiTheme="majorHAnsi" w:hAnsiTheme="majorHAnsi" w:cstheme="majorHAnsi"/>
                <w:sz w:val="22"/>
                <w:szCs w:val="22"/>
              </w:rPr>
            </w:pPr>
            <w:r>
              <w:rPr>
                <w:rFonts w:asciiTheme="majorHAnsi" w:hAnsiTheme="majorHAnsi" w:cstheme="majorHAnsi"/>
                <w:sz w:val="22"/>
                <w:szCs w:val="22"/>
              </w:rPr>
              <w:t xml:space="preserve">Students </w:t>
            </w:r>
            <w:r w:rsidRPr="000B2132">
              <w:rPr>
                <w:rFonts w:asciiTheme="majorHAnsi" w:hAnsiTheme="majorHAnsi" w:cstheme="majorHAnsi"/>
                <w:sz w:val="22"/>
                <w:szCs w:val="22"/>
              </w:rPr>
              <w:t>who have 18 or more (10% of 180 school days missed) unexcused absences</w:t>
            </w:r>
          </w:p>
        </w:tc>
        <w:tc>
          <w:tcPr>
            <w:tcW w:w="1800" w:type="dxa"/>
            <w:vAlign w:val="center"/>
          </w:tcPr>
          <w:p w14:paraId="34D51665"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Elem, MS, HS</w:t>
            </w:r>
          </w:p>
        </w:tc>
      </w:tr>
      <w:tr w:rsidR="0013720D" w:rsidRPr="00927753" w14:paraId="5C879226" w14:textId="77777777" w:rsidTr="00CD0702">
        <w:trPr>
          <w:trHeight w:val="716"/>
        </w:trPr>
        <w:tc>
          <w:tcPr>
            <w:tcW w:w="720" w:type="dxa"/>
            <w:vAlign w:val="center"/>
          </w:tcPr>
          <w:p w14:paraId="527C625D"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BR5</w:t>
            </w:r>
          </w:p>
        </w:tc>
        <w:tc>
          <w:tcPr>
            <w:tcW w:w="1440" w:type="dxa"/>
          </w:tcPr>
          <w:p w14:paraId="08D65970" w14:textId="77777777" w:rsidR="0013720D" w:rsidRPr="00D22822"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Behavior</w:t>
            </w:r>
          </w:p>
        </w:tc>
        <w:tc>
          <w:tcPr>
            <w:tcW w:w="5490" w:type="dxa"/>
            <w:shd w:val="clear" w:color="auto" w:fill="auto"/>
          </w:tcPr>
          <w:p w14:paraId="2231D463"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 xml:space="preserve">tudents who have 1 or more behavior incidents within </w:t>
            </w:r>
            <w:r>
              <w:rPr>
                <w:rFonts w:asciiTheme="majorHAnsi" w:hAnsiTheme="majorHAnsi" w:cstheme="majorHAnsi"/>
                <w:sz w:val="22"/>
                <w:szCs w:val="22"/>
              </w:rPr>
              <w:t>90 days</w:t>
            </w:r>
          </w:p>
        </w:tc>
        <w:tc>
          <w:tcPr>
            <w:tcW w:w="1800" w:type="dxa"/>
            <w:vAlign w:val="center"/>
          </w:tcPr>
          <w:p w14:paraId="6CADA45E" w14:textId="77777777" w:rsidR="0013720D" w:rsidRPr="00C47A8C" w:rsidRDefault="0013720D" w:rsidP="00CD0702">
            <w:pPr>
              <w:jc w:val="left"/>
              <w:rPr>
                <w:rFonts w:asciiTheme="majorHAnsi" w:hAnsiTheme="majorHAnsi" w:cstheme="majorHAnsi"/>
                <w:sz w:val="22"/>
                <w:szCs w:val="22"/>
              </w:rPr>
            </w:pPr>
            <w:r w:rsidRPr="00C47A8C">
              <w:rPr>
                <w:rFonts w:asciiTheme="majorHAnsi" w:hAnsiTheme="majorHAnsi" w:cstheme="majorHAnsi"/>
                <w:sz w:val="22"/>
                <w:szCs w:val="22"/>
              </w:rPr>
              <w:t>&gt;1 office referrals</w:t>
            </w:r>
          </w:p>
        </w:tc>
      </w:tr>
      <w:tr w:rsidR="0013720D" w:rsidRPr="00927753" w14:paraId="7234578B" w14:textId="77777777" w:rsidTr="00CD0702">
        <w:trPr>
          <w:trHeight w:val="716"/>
        </w:trPr>
        <w:tc>
          <w:tcPr>
            <w:tcW w:w="720" w:type="dxa"/>
            <w:vAlign w:val="center"/>
          </w:tcPr>
          <w:p w14:paraId="57FE9A23"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BR6</w:t>
            </w:r>
          </w:p>
        </w:tc>
        <w:tc>
          <w:tcPr>
            <w:tcW w:w="1440" w:type="dxa"/>
          </w:tcPr>
          <w:p w14:paraId="5D6C24DA" w14:textId="77777777" w:rsidR="0013720D" w:rsidRPr="00D22822"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STAR Early Literacy</w:t>
            </w:r>
          </w:p>
        </w:tc>
        <w:tc>
          <w:tcPr>
            <w:tcW w:w="5490" w:type="dxa"/>
            <w:shd w:val="clear" w:color="auto" w:fill="auto"/>
          </w:tcPr>
          <w:p w14:paraId="18CEADDE"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 xml:space="preserve">tudents who place at Urgent Intervention in STAR Early Literacy </w:t>
            </w:r>
          </w:p>
        </w:tc>
        <w:tc>
          <w:tcPr>
            <w:tcW w:w="1800" w:type="dxa"/>
            <w:vAlign w:val="center"/>
          </w:tcPr>
          <w:p w14:paraId="4BF0DBFD" w14:textId="77777777" w:rsidR="0013720D" w:rsidRPr="00C47A8C"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w:t>
            </w:r>
            <w:proofErr w:type="spellStart"/>
            <w:r w:rsidRPr="00D22822">
              <w:rPr>
                <w:rFonts w:asciiTheme="majorHAnsi" w:hAnsiTheme="majorHAnsi" w:cstheme="majorHAnsi"/>
                <w:sz w:val="22"/>
                <w:szCs w:val="22"/>
              </w:rPr>
              <w:t>RenaissanceBenchmarkCategoryName</w:t>
            </w:r>
            <w:proofErr w:type="spellEnd"/>
            <w:r w:rsidRPr="00D22822">
              <w:rPr>
                <w:rFonts w:asciiTheme="majorHAnsi" w:hAnsiTheme="majorHAnsi" w:cstheme="majorHAnsi"/>
                <w:sz w:val="22"/>
                <w:szCs w:val="22"/>
              </w:rPr>
              <w:t>’</w:t>
            </w:r>
          </w:p>
        </w:tc>
      </w:tr>
      <w:tr w:rsidR="0013720D" w:rsidRPr="00927753" w14:paraId="233AEB40" w14:textId="77777777" w:rsidTr="00CD0702">
        <w:trPr>
          <w:trHeight w:val="716"/>
        </w:trPr>
        <w:tc>
          <w:tcPr>
            <w:tcW w:w="720" w:type="dxa"/>
            <w:vAlign w:val="center"/>
          </w:tcPr>
          <w:p w14:paraId="5D0F5925"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BR7</w:t>
            </w:r>
          </w:p>
        </w:tc>
        <w:tc>
          <w:tcPr>
            <w:tcW w:w="1440" w:type="dxa"/>
          </w:tcPr>
          <w:p w14:paraId="30DBBEC7" w14:textId="77777777" w:rsidR="0013720D" w:rsidRPr="00D22822"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STAR Reading</w:t>
            </w:r>
          </w:p>
        </w:tc>
        <w:tc>
          <w:tcPr>
            <w:tcW w:w="5490" w:type="dxa"/>
            <w:shd w:val="clear" w:color="auto" w:fill="auto"/>
          </w:tcPr>
          <w:p w14:paraId="7932A611"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tudents who place at Urgent Intervention in STAR Reading</w:t>
            </w:r>
          </w:p>
        </w:tc>
        <w:tc>
          <w:tcPr>
            <w:tcW w:w="1800" w:type="dxa"/>
            <w:vAlign w:val="center"/>
          </w:tcPr>
          <w:p w14:paraId="2719C8D9" w14:textId="77777777" w:rsidR="0013720D" w:rsidRPr="00EC6128" w:rsidRDefault="0013720D" w:rsidP="00CD0702">
            <w:pPr>
              <w:jc w:val="left"/>
              <w:rPr>
                <w:rFonts w:asciiTheme="majorHAnsi" w:hAnsiTheme="majorHAnsi" w:cstheme="majorHAnsi"/>
                <w:sz w:val="22"/>
                <w:szCs w:val="22"/>
                <w:highlight w:val="yellow"/>
              </w:rPr>
            </w:pPr>
            <w:r w:rsidRPr="00D22822">
              <w:rPr>
                <w:rFonts w:asciiTheme="majorHAnsi" w:hAnsiTheme="majorHAnsi" w:cstheme="majorHAnsi"/>
                <w:sz w:val="22"/>
                <w:szCs w:val="22"/>
              </w:rPr>
              <w:t>‘</w:t>
            </w:r>
            <w:proofErr w:type="spellStart"/>
            <w:r w:rsidRPr="00D22822">
              <w:rPr>
                <w:rFonts w:asciiTheme="majorHAnsi" w:hAnsiTheme="majorHAnsi" w:cstheme="majorHAnsi"/>
                <w:sz w:val="22"/>
                <w:szCs w:val="22"/>
              </w:rPr>
              <w:t>RenaissanceBenchmarkCategoryName</w:t>
            </w:r>
            <w:proofErr w:type="spellEnd"/>
            <w:r w:rsidRPr="00D22822">
              <w:rPr>
                <w:rFonts w:asciiTheme="majorHAnsi" w:hAnsiTheme="majorHAnsi" w:cstheme="majorHAnsi"/>
                <w:sz w:val="22"/>
                <w:szCs w:val="22"/>
              </w:rPr>
              <w:t>’</w:t>
            </w:r>
          </w:p>
        </w:tc>
      </w:tr>
      <w:tr w:rsidR="0013720D" w:rsidRPr="00927753" w14:paraId="069BCA8F" w14:textId="77777777" w:rsidTr="00CD0702">
        <w:trPr>
          <w:trHeight w:val="716"/>
        </w:trPr>
        <w:tc>
          <w:tcPr>
            <w:tcW w:w="720" w:type="dxa"/>
            <w:vAlign w:val="center"/>
          </w:tcPr>
          <w:p w14:paraId="265FB57E"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BR8</w:t>
            </w:r>
          </w:p>
        </w:tc>
        <w:tc>
          <w:tcPr>
            <w:tcW w:w="1440" w:type="dxa"/>
          </w:tcPr>
          <w:p w14:paraId="40C261F0" w14:textId="77777777" w:rsidR="0013720D" w:rsidRPr="00D22822"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 xml:space="preserve">STAR </w:t>
            </w:r>
            <w:r>
              <w:rPr>
                <w:rFonts w:asciiTheme="majorHAnsi" w:hAnsiTheme="majorHAnsi" w:cstheme="majorHAnsi"/>
                <w:sz w:val="22"/>
                <w:szCs w:val="22"/>
              </w:rPr>
              <w:t>Math</w:t>
            </w:r>
          </w:p>
        </w:tc>
        <w:tc>
          <w:tcPr>
            <w:tcW w:w="5490" w:type="dxa"/>
            <w:shd w:val="clear" w:color="auto" w:fill="auto"/>
          </w:tcPr>
          <w:p w14:paraId="7C3412BE"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 xml:space="preserve">tudents who place at Urgent Intervention in STAR </w:t>
            </w:r>
            <w:r>
              <w:rPr>
                <w:rFonts w:asciiTheme="majorHAnsi" w:hAnsiTheme="majorHAnsi" w:cstheme="majorHAnsi"/>
                <w:sz w:val="22"/>
                <w:szCs w:val="22"/>
              </w:rPr>
              <w:t>Math</w:t>
            </w:r>
          </w:p>
        </w:tc>
        <w:tc>
          <w:tcPr>
            <w:tcW w:w="1800" w:type="dxa"/>
            <w:vAlign w:val="center"/>
          </w:tcPr>
          <w:p w14:paraId="74C00C10" w14:textId="77777777" w:rsidR="0013720D" w:rsidRPr="00D22822"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w:t>
            </w:r>
            <w:proofErr w:type="spellStart"/>
            <w:r w:rsidRPr="00D22822">
              <w:rPr>
                <w:rFonts w:asciiTheme="majorHAnsi" w:hAnsiTheme="majorHAnsi" w:cstheme="majorHAnsi"/>
                <w:sz w:val="22"/>
                <w:szCs w:val="22"/>
              </w:rPr>
              <w:t>RenaissanceBenchmarkCategoryName</w:t>
            </w:r>
            <w:proofErr w:type="spellEnd"/>
            <w:r w:rsidRPr="00D22822">
              <w:rPr>
                <w:rFonts w:asciiTheme="majorHAnsi" w:hAnsiTheme="majorHAnsi" w:cstheme="majorHAnsi"/>
                <w:sz w:val="22"/>
                <w:szCs w:val="22"/>
              </w:rPr>
              <w:t>’</w:t>
            </w:r>
          </w:p>
        </w:tc>
      </w:tr>
      <w:tr w:rsidR="0013720D" w:rsidRPr="00927753" w14:paraId="04EF0549" w14:textId="77777777" w:rsidTr="00CD0702">
        <w:trPr>
          <w:trHeight w:val="332"/>
        </w:trPr>
        <w:tc>
          <w:tcPr>
            <w:tcW w:w="720" w:type="dxa"/>
            <w:vAlign w:val="center"/>
          </w:tcPr>
          <w:p w14:paraId="21B69675"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BR9</w:t>
            </w:r>
          </w:p>
        </w:tc>
        <w:tc>
          <w:tcPr>
            <w:tcW w:w="1440" w:type="dxa"/>
          </w:tcPr>
          <w:p w14:paraId="74B6DD6B" w14:textId="77777777" w:rsidR="0013720D" w:rsidRPr="00620736"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ELA</w:t>
            </w:r>
          </w:p>
        </w:tc>
        <w:tc>
          <w:tcPr>
            <w:tcW w:w="5490" w:type="dxa"/>
            <w:shd w:val="clear" w:color="auto" w:fill="auto"/>
          </w:tcPr>
          <w:p w14:paraId="265946B0" w14:textId="77777777" w:rsidR="0013720D" w:rsidRPr="003076F0" w:rsidRDefault="0013720D" w:rsidP="00CD0702">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tudents who score a 1 or 2</w:t>
            </w:r>
          </w:p>
        </w:tc>
        <w:tc>
          <w:tcPr>
            <w:tcW w:w="1800" w:type="dxa"/>
            <w:vAlign w:val="center"/>
          </w:tcPr>
          <w:p w14:paraId="49F9884E" w14:textId="77777777" w:rsidR="0013720D" w:rsidRPr="00EC6128" w:rsidRDefault="0013720D" w:rsidP="00CD0702">
            <w:pPr>
              <w:jc w:val="left"/>
              <w:rPr>
                <w:rFonts w:asciiTheme="majorHAnsi" w:hAnsiTheme="majorHAnsi" w:cstheme="majorHAnsi"/>
                <w:sz w:val="22"/>
                <w:szCs w:val="22"/>
                <w:highlight w:val="yellow"/>
              </w:rPr>
            </w:pPr>
          </w:p>
        </w:tc>
      </w:tr>
      <w:tr w:rsidR="0013720D" w:rsidRPr="00927753" w14:paraId="0DDDD9D0" w14:textId="77777777" w:rsidTr="00CD0702">
        <w:trPr>
          <w:trHeight w:val="332"/>
        </w:trPr>
        <w:tc>
          <w:tcPr>
            <w:tcW w:w="720" w:type="dxa"/>
            <w:vAlign w:val="center"/>
          </w:tcPr>
          <w:p w14:paraId="60AA790A"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BR10</w:t>
            </w:r>
          </w:p>
        </w:tc>
        <w:tc>
          <w:tcPr>
            <w:tcW w:w="1440" w:type="dxa"/>
          </w:tcPr>
          <w:p w14:paraId="06F26554" w14:textId="77777777" w:rsidR="0013720D" w:rsidRPr="00620736" w:rsidRDefault="0013720D" w:rsidP="00CD0702">
            <w:pPr>
              <w:jc w:val="left"/>
              <w:rPr>
                <w:rFonts w:asciiTheme="majorHAnsi" w:hAnsiTheme="majorHAnsi" w:cstheme="majorHAnsi"/>
                <w:sz w:val="22"/>
                <w:szCs w:val="22"/>
              </w:rPr>
            </w:pPr>
            <w:r>
              <w:rPr>
                <w:rFonts w:asciiTheme="majorHAnsi" w:hAnsiTheme="majorHAnsi" w:cstheme="majorHAnsi"/>
                <w:sz w:val="22"/>
                <w:szCs w:val="22"/>
              </w:rPr>
              <w:t>Math Grade</w:t>
            </w:r>
          </w:p>
        </w:tc>
        <w:tc>
          <w:tcPr>
            <w:tcW w:w="5490" w:type="dxa"/>
            <w:shd w:val="clear" w:color="auto" w:fill="auto"/>
          </w:tcPr>
          <w:p w14:paraId="1C260230" w14:textId="77777777" w:rsidR="0013720D" w:rsidRPr="003076F0" w:rsidRDefault="0013720D" w:rsidP="00CD0702">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tudents who score a 1 or 2</w:t>
            </w:r>
          </w:p>
        </w:tc>
        <w:tc>
          <w:tcPr>
            <w:tcW w:w="1800" w:type="dxa"/>
            <w:vAlign w:val="center"/>
          </w:tcPr>
          <w:p w14:paraId="792EA787" w14:textId="77777777" w:rsidR="0013720D" w:rsidRPr="00EC6128" w:rsidRDefault="0013720D" w:rsidP="00CD0702">
            <w:pPr>
              <w:jc w:val="left"/>
              <w:rPr>
                <w:rFonts w:asciiTheme="majorHAnsi" w:hAnsiTheme="majorHAnsi" w:cstheme="majorHAnsi"/>
                <w:sz w:val="22"/>
                <w:szCs w:val="22"/>
                <w:highlight w:val="yellow"/>
              </w:rPr>
            </w:pPr>
          </w:p>
        </w:tc>
      </w:tr>
      <w:tr w:rsidR="0013720D" w:rsidRPr="00927753" w14:paraId="3B03D661" w14:textId="77777777" w:rsidTr="00CD0702">
        <w:trPr>
          <w:trHeight w:val="716"/>
        </w:trPr>
        <w:tc>
          <w:tcPr>
            <w:tcW w:w="720" w:type="dxa"/>
            <w:vAlign w:val="center"/>
          </w:tcPr>
          <w:p w14:paraId="12F9A61B"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BR11</w:t>
            </w:r>
          </w:p>
        </w:tc>
        <w:tc>
          <w:tcPr>
            <w:tcW w:w="1440" w:type="dxa"/>
          </w:tcPr>
          <w:p w14:paraId="0E660D5D" w14:textId="77777777" w:rsidR="0013720D" w:rsidRPr="00D22822"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School Mobility</w:t>
            </w:r>
          </w:p>
        </w:tc>
        <w:tc>
          <w:tcPr>
            <w:tcW w:w="5490" w:type="dxa"/>
            <w:shd w:val="clear" w:color="auto" w:fill="auto"/>
          </w:tcPr>
          <w:p w14:paraId="7C1B5B0F"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 xml:space="preserve">tudents who have attended 2 or more elementary schools between kindergarten and </w:t>
            </w:r>
            <w:r>
              <w:rPr>
                <w:rFonts w:asciiTheme="majorHAnsi" w:hAnsiTheme="majorHAnsi" w:cstheme="majorHAnsi"/>
                <w:sz w:val="22"/>
                <w:szCs w:val="22"/>
              </w:rPr>
              <w:t>5th</w:t>
            </w:r>
            <w:r w:rsidRPr="00D22822">
              <w:rPr>
                <w:rFonts w:asciiTheme="majorHAnsi" w:hAnsiTheme="majorHAnsi" w:cstheme="majorHAnsi"/>
                <w:sz w:val="22"/>
                <w:szCs w:val="22"/>
              </w:rPr>
              <w:t xml:space="preserve"> grade. </w:t>
            </w:r>
            <w:r w:rsidRPr="00725785">
              <w:rPr>
                <w:rFonts w:asciiTheme="majorHAnsi" w:hAnsiTheme="majorHAnsi" w:cstheme="majorHAnsi"/>
                <w:sz w:val="22"/>
                <w:szCs w:val="22"/>
              </w:rPr>
              <w:t>School Mobility is evaluated by any school move in the previous or current school year. Ignore summer sessions.</w:t>
            </w:r>
          </w:p>
        </w:tc>
        <w:tc>
          <w:tcPr>
            <w:tcW w:w="1800" w:type="dxa"/>
            <w:vAlign w:val="center"/>
          </w:tcPr>
          <w:p w14:paraId="40814A15" w14:textId="77777777" w:rsidR="0013720D" w:rsidRPr="009E12EF" w:rsidRDefault="0013720D" w:rsidP="00CD0702">
            <w:pPr>
              <w:jc w:val="left"/>
              <w:rPr>
                <w:rFonts w:asciiTheme="majorHAnsi" w:hAnsiTheme="majorHAnsi" w:cstheme="majorHAnsi"/>
                <w:sz w:val="22"/>
                <w:szCs w:val="22"/>
              </w:rPr>
            </w:pPr>
          </w:p>
        </w:tc>
      </w:tr>
      <w:tr w:rsidR="0013720D" w:rsidRPr="00927753" w14:paraId="35F922F2" w14:textId="77777777" w:rsidTr="00CD0702">
        <w:trPr>
          <w:trHeight w:val="431"/>
        </w:trPr>
        <w:tc>
          <w:tcPr>
            <w:tcW w:w="720" w:type="dxa"/>
            <w:vAlign w:val="center"/>
          </w:tcPr>
          <w:p w14:paraId="1D441D69"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BR12</w:t>
            </w:r>
          </w:p>
        </w:tc>
        <w:tc>
          <w:tcPr>
            <w:tcW w:w="1440" w:type="dxa"/>
          </w:tcPr>
          <w:p w14:paraId="5928F446" w14:textId="77777777" w:rsidR="0013720D" w:rsidRPr="00D22822"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Retention</w:t>
            </w:r>
          </w:p>
        </w:tc>
        <w:tc>
          <w:tcPr>
            <w:tcW w:w="5490" w:type="dxa"/>
            <w:shd w:val="clear" w:color="auto" w:fill="auto"/>
          </w:tcPr>
          <w:p w14:paraId="133004F0" w14:textId="77777777" w:rsidR="0013720D" w:rsidRPr="00D22822" w:rsidRDefault="0013720D" w:rsidP="00CD0702">
            <w:pPr>
              <w:jc w:val="left"/>
              <w:rPr>
                <w:rFonts w:asciiTheme="majorHAnsi" w:hAnsiTheme="majorHAnsi" w:cstheme="majorHAnsi"/>
                <w:sz w:val="22"/>
                <w:szCs w:val="22"/>
              </w:rPr>
            </w:pPr>
            <w:r w:rsidRPr="00D22822">
              <w:rPr>
                <w:rFonts w:asciiTheme="majorHAnsi" w:hAnsiTheme="majorHAnsi" w:cstheme="majorHAnsi"/>
                <w:sz w:val="22"/>
                <w:szCs w:val="22"/>
              </w:rPr>
              <w:t>An indicator (flag) on whether the student has been retained</w:t>
            </w:r>
          </w:p>
        </w:tc>
        <w:tc>
          <w:tcPr>
            <w:tcW w:w="1800" w:type="dxa"/>
            <w:vAlign w:val="center"/>
          </w:tcPr>
          <w:p w14:paraId="343A270E" w14:textId="77777777" w:rsidR="0013720D" w:rsidRPr="00D22822" w:rsidRDefault="0013720D" w:rsidP="00CD0702">
            <w:pPr>
              <w:jc w:val="left"/>
              <w:rPr>
                <w:rFonts w:asciiTheme="majorHAnsi" w:hAnsiTheme="majorHAnsi" w:cstheme="majorHAnsi"/>
                <w:sz w:val="22"/>
                <w:szCs w:val="22"/>
              </w:rPr>
            </w:pPr>
          </w:p>
        </w:tc>
      </w:tr>
      <w:tr w:rsidR="0013720D" w:rsidRPr="00927753" w14:paraId="3DD31804" w14:textId="77777777" w:rsidTr="00CD0702">
        <w:trPr>
          <w:trHeight w:val="431"/>
        </w:trPr>
        <w:tc>
          <w:tcPr>
            <w:tcW w:w="720" w:type="dxa"/>
            <w:vAlign w:val="center"/>
          </w:tcPr>
          <w:p w14:paraId="31BE761B"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BR13</w:t>
            </w:r>
          </w:p>
        </w:tc>
        <w:tc>
          <w:tcPr>
            <w:tcW w:w="1440" w:type="dxa"/>
          </w:tcPr>
          <w:p w14:paraId="72C5BBA1" w14:textId="77777777" w:rsidR="0013720D" w:rsidRPr="00D22822" w:rsidRDefault="0013720D" w:rsidP="00CD0702">
            <w:pPr>
              <w:jc w:val="left"/>
              <w:rPr>
                <w:rFonts w:asciiTheme="majorHAnsi" w:hAnsiTheme="majorHAnsi" w:cstheme="majorHAnsi"/>
                <w:sz w:val="22"/>
                <w:szCs w:val="22"/>
              </w:rPr>
            </w:pPr>
            <w:r w:rsidRPr="009C03B2">
              <w:rPr>
                <w:rFonts w:asciiTheme="majorHAnsi" w:hAnsiTheme="majorHAnsi" w:cstheme="majorHAnsi"/>
                <w:sz w:val="22"/>
                <w:szCs w:val="22"/>
              </w:rPr>
              <w:t>Low Grades</w:t>
            </w:r>
          </w:p>
        </w:tc>
        <w:tc>
          <w:tcPr>
            <w:tcW w:w="5490" w:type="dxa"/>
            <w:shd w:val="clear" w:color="auto" w:fill="auto"/>
          </w:tcPr>
          <w:p w14:paraId="26BBF6D1" w14:textId="77777777" w:rsidR="0013720D" w:rsidRPr="00D22822" w:rsidRDefault="0013720D" w:rsidP="00CD0702">
            <w:pPr>
              <w:jc w:val="left"/>
              <w:rPr>
                <w:rFonts w:asciiTheme="majorHAnsi" w:hAnsiTheme="majorHAnsi" w:cstheme="majorHAnsi"/>
                <w:sz w:val="22"/>
                <w:szCs w:val="22"/>
              </w:rPr>
            </w:pPr>
            <w:r w:rsidRPr="003642AE">
              <w:rPr>
                <w:rFonts w:asciiTheme="majorHAnsi" w:hAnsiTheme="majorHAnsi" w:cstheme="majorHAnsi"/>
                <w:sz w:val="22"/>
                <w:szCs w:val="22"/>
              </w:rPr>
              <w:t>Students who have a score &lt;63% for any course at the end of the 1st Quarter or the cumulative average after each quarter.</w:t>
            </w:r>
          </w:p>
        </w:tc>
        <w:tc>
          <w:tcPr>
            <w:tcW w:w="1800" w:type="dxa"/>
            <w:vAlign w:val="center"/>
          </w:tcPr>
          <w:p w14:paraId="13F875FD"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MS, HS only</w:t>
            </w:r>
          </w:p>
        </w:tc>
      </w:tr>
    </w:tbl>
    <w:p w14:paraId="369FE248" w14:textId="77777777" w:rsidR="00915174" w:rsidRDefault="00915174">
      <w:r>
        <w:br w:type="page"/>
      </w:r>
    </w:p>
    <w:tbl>
      <w:tblPr>
        <w:tblStyle w:val="TableGrid"/>
        <w:tblW w:w="9450" w:type="dxa"/>
        <w:tblInd w:w="-5" w:type="dxa"/>
        <w:tblLayout w:type="fixed"/>
        <w:tblLook w:val="04A0" w:firstRow="1" w:lastRow="0" w:firstColumn="1" w:lastColumn="0" w:noHBand="0" w:noVBand="1"/>
      </w:tblPr>
      <w:tblGrid>
        <w:gridCol w:w="720"/>
        <w:gridCol w:w="1440"/>
        <w:gridCol w:w="5490"/>
        <w:gridCol w:w="1800"/>
      </w:tblGrid>
      <w:tr w:rsidR="003A7DB1" w:rsidRPr="000229E0" w14:paraId="35FA73F2" w14:textId="77777777" w:rsidTr="00CD0702">
        <w:trPr>
          <w:trHeight w:val="386"/>
        </w:trPr>
        <w:tc>
          <w:tcPr>
            <w:tcW w:w="720" w:type="dxa"/>
            <w:shd w:val="clear" w:color="auto" w:fill="95B3D7" w:themeFill="accent1" w:themeFillTint="99"/>
            <w:vAlign w:val="bottom"/>
          </w:tcPr>
          <w:p w14:paraId="7EA0D4EE" w14:textId="39C079D0" w:rsidR="003A7DB1" w:rsidRPr="000229E0" w:rsidRDefault="003A7DB1" w:rsidP="00CD0702">
            <w:pPr>
              <w:spacing w:before="120"/>
              <w:rPr>
                <w:rFonts w:asciiTheme="minorHAnsi" w:hAnsiTheme="minorHAnsi"/>
                <w:b/>
                <w:sz w:val="22"/>
                <w:szCs w:val="22"/>
              </w:rPr>
            </w:pPr>
            <w:r w:rsidRPr="000229E0">
              <w:rPr>
                <w:rFonts w:asciiTheme="minorHAnsi" w:hAnsiTheme="minorHAnsi"/>
                <w:b/>
                <w:sz w:val="22"/>
                <w:szCs w:val="22"/>
              </w:rPr>
              <w:lastRenderedPageBreak/>
              <w:t>ID</w:t>
            </w:r>
          </w:p>
        </w:tc>
        <w:tc>
          <w:tcPr>
            <w:tcW w:w="1440" w:type="dxa"/>
            <w:shd w:val="clear" w:color="auto" w:fill="95B3D7" w:themeFill="accent1" w:themeFillTint="99"/>
            <w:vAlign w:val="bottom"/>
          </w:tcPr>
          <w:p w14:paraId="7B15B8C6" w14:textId="77777777" w:rsidR="003A7DB1" w:rsidRPr="000229E0" w:rsidRDefault="003A7DB1" w:rsidP="00CD0702">
            <w:pPr>
              <w:rPr>
                <w:rFonts w:asciiTheme="minorHAnsi" w:hAnsiTheme="minorHAnsi"/>
                <w:b/>
                <w:sz w:val="22"/>
                <w:szCs w:val="22"/>
              </w:rPr>
            </w:pPr>
            <w:r w:rsidRPr="000229E0">
              <w:rPr>
                <w:rFonts w:asciiTheme="minorHAnsi" w:hAnsiTheme="minorHAnsi"/>
                <w:b/>
                <w:sz w:val="22"/>
                <w:szCs w:val="22"/>
              </w:rPr>
              <w:t>Indicator</w:t>
            </w:r>
          </w:p>
        </w:tc>
        <w:tc>
          <w:tcPr>
            <w:tcW w:w="5490" w:type="dxa"/>
            <w:shd w:val="clear" w:color="auto" w:fill="95B3D7" w:themeFill="accent1" w:themeFillTint="99"/>
            <w:vAlign w:val="bottom"/>
          </w:tcPr>
          <w:p w14:paraId="0B5E9020" w14:textId="77777777" w:rsidR="003A7DB1" w:rsidRPr="000229E0" w:rsidRDefault="003A7DB1" w:rsidP="00CD0702">
            <w:pPr>
              <w:rPr>
                <w:rFonts w:asciiTheme="minorHAnsi" w:hAnsiTheme="minorHAnsi"/>
                <w:b/>
                <w:sz w:val="22"/>
                <w:szCs w:val="22"/>
              </w:rPr>
            </w:pPr>
            <w:r w:rsidRPr="000229E0">
              <w:rPr>
                <w:rFonts w:asciiTheme="minorHAnsi" w:hAnsiTheme="minorHAnsi"/>
                <w:b/>
                <w:sz w:val="22"/>
                <w:szCs w:val="22"/>
              </w:rPr>
              <w:t>Business Rule Description</w:t>
            </w:r>
          </w:p>
        </w:tc>
        <w:tc>
          <w:tcPr>
            <w:tcW w:w="1800" w:type="dxa"/>
            <w:shd w:val="clear" w:color="auto" w:fill="95B3D7" w:themeFill="accent1" w:themeFillTint="99"/>
            <w:vAlign w:val="bottom"/>
          </w:tcPr>
          <w:p w14:paraId="45CBC968" w14:textId="77777777" w:rsidR="003A7DB1" w:rsidRPr="000229E0" w:rsidRDefault="003A7DB1" w:rsidP="00CD0702">
            <w:pPr>
              <w:rPr>
                <w:rFonts w:asciiTheme="minorHAnsi" w:hAnsiTheme="minorHAnsi"/>
                <w:b/>
                <w:sz w:val="22"/>
                <w:szCs w:val="22"/>
              </w:rPr>
            </w:pPr>
            <w:r>
              <w:rPr>
                <w:rFonts w:asciiTheme="minorHAnsi" w:hAnsiTheme="minorHAnsi"/>
                <w:b/>
                <w:sz w:val="22"/>
                <w:szCs w:val="22"/>
              </w:rPr>
              <w:t>Note</w:t>
            </w:r>
          </w:p>
        </w:tc>
      </w:tr>
      <w:tr w:rsidR="0013720D" w:rsidRPr="00927753" w14:paraId="3E5900AA" w14:textId="77777777" w:rsidTr="00CD0702">
        <w:trPr>
          <w:trHeight w:val="431"/>
        </w:trPr>
        <w:tc>
          <w:tcPr>
            <w:tcW w:w="720" w:type="dxa"/>
            <w:vAlign w:val="center"/>
          </w:tcPr>
          <w:p w14:paraId="664D38A1" w14:textId="77777777" w:rsidR="0013720D" w:rsidRDefault="0013720D" w:rsidP="00CD0702">
            <w:pPr>
              <w:jc w:val="left"/>
              <w:rPr>
                <w:rFonts w:asciiTheme="majorHAnsi" w:hAnsiTheme="majorHAnsi" w:cstheme="majorHAnsi"/>
                <w:sz w:val="22"/>
                <w:szCs w:val="22"/>
              </w:rPr>
            </w:pPr>
            <w:r>
              <w:rPr>
                <w:rFonts w:asciiTheme="majorHAnsi" w:hAnsiTheme="majorHAnsi" w:cstheme="majorHAnsi"/>
                <w:sz w:val="22"/>
                <w:szCs w:val="22"/>
              </w:rPr>
              <w:t>BR14</w:t>
            </w:r>
          </w:p>
        </w:tc>
        <w:tc>
          <w:tcPr>
            <w:tcW w:w="1440" w:type="dxa"/>
          </w:tcPr>
          <w:p w14:paraId="3B8256E6" w14:textId="77777777" w:rsidR="0013720D" w:rsidRDefault="0013720D" w:rsidP="00CD0702">
            <w:pPr>
              <w:jc w:val="left"/>
              <w:rPr>
                <w:rFonts w:asciiTheme="majorHAnsi" w:hAnsiTheme="majorHAnsi" w:cstheme="majorHAnsi"/>
                <w:sz w:val="22"/>
                <w:szCs w:val="22"/>
              </w:rPr>
            </w:pPr>
            <w:r w:rsidRPr="00C23E70">
              <w:rPr>
                <w:rFonts w:asciiTheme="majorHAnsi" w:hAnsiTheme="majorHAnsi" w:cstheme="majorHAnsi"/>
                <w:sz w:val="22"/>
                <w:szCs w:val="22"/>
              </w:rPr>
              <w:t>Credit Shortage</w:t>
            </w:r>
          </w:p>
        </w:tc>
        <w:tc>
          <w:tcPr>
            <w:tcW w:w="5490" w:type="dxa"/>
            <w:shd w:val="clear" w:color="auto" w:fill="auto"/>
          </w:tcPr>
          <w:p w14:paraId="124C8A4D" w14:textId="77777777" w:rsidR="0013720D" w:rsidRPr="00007067" w:rsidRDefault="0013720D" w:rsidP="00CD0702">
            <w:pPr>
              <w:jc w:val="left"/>
              <w:rPr>
                <w:rFonts w:asciiTheme="majorHAnsi" w:hAnsiTheme="majorHAnsi" w:cstheme="majorHAnsi"/>
                <w:sz w:val="22"/>
                <w:szCs w:val="22"/>
              </w:rPr>
            </w:pPr>
            <w:r w:rsidRPr="00007067">
              <w:rPr>
                <w:rFonts w:asciiTheme="majorHAnsi" w:hAnsiTheme="majorHAnsi" w:cstheme="majorHAnsi"/>
                <w:sz w:val="22"/>
                <w:szCs w:val="22"/>
              </w:rPr>
              <w:t>&lt;4 credits earned by the end of 1st semester of 9th grade.</w:t>
            </w:r>
          </w:p>
          <w:p w14:paraId="1D627029" w14:textId="77777777" w:rsidR="0013720D" w:rsidRPr="00007067" w:rsidRDefault="0013720D" w:rsidP="00CD0702">
            <w:pPr>
              <w:jc w:val="left"/>
              <w:rPr>
                <w:rFonts w:asciiTheme="majorHAnsi" w:hAnsiTheme="majorHAnsi" w:cstheme="majorHAnsi"/>
                <w:sz w:val="22"/>
                <w:szCs w:val="22"/>
              </w:rPr>
            </w:pPr>
            <w:r w:rsidRPr="00007067">
              <w:rPr>
                <w:rFonts w:asciiTheme="majorHAnsi" w:hAnsiTheme="majorHAnsi" w:cstheme="majorHAnsi"/>
                <w:sz w:val="22"/>
                <w:szCs w:val="22"/>
              </w:rPr>
              <w:t>&lt;7 credits earned by the end of 2nd semester of 9th grade.</w:t>
            </w:r>
          </w:p>
          <w:p w14:paraId="6475939C" w14:textId="77777777" w:rsidR="0013720D" w:rsidRPr="00007067" w:rsidRDefault="0013720D" w:rsidP="00CD0702">
            <w:pPr>
              <w:jc w:val="left"/>
              <w:rPr>
                <w:rFonts w:asciiTheme="majorHAnsi" w:hAnsiTheme="majorHAnsi" w:cstheme="majorHAnsi"/>
                <w:sz w:val="22"/>
                <w:szCs w:val="22"/>
              </w:rPr>
            </w:pPr>
            <w:r w:rsidRPr="00007067">
              <w:rPr>
                <w:rFonts w:asciiTheme="majorHAnsi" w:hAnsiTheme="majorHAnsi" w:cstheme="majorHAnsi"/>
                <w:sz w:val="22"/>
                <w:szCs w:val="22"/>
              </w:rPr>
              <w:t>&lt;10 credits earned by the end of 1st semester of 10th grade.</w:t>
            </w:r>
          </w:p>
          <w:p w14:paraId="0DACA2CA" w14:textId="77777777" w:rsidR="0013720D" w:rsidRPr="00007067" w:rsidRDefault="0013720D" w:rsidP="00CD0702">
            <w:pPr>
              <w:jc w:val="left"/>
              <w:rPr>
                <w:rFonts w:asciiTheme="majorHAnsi" w:hAnsiTheme="majorHAnsi" w:cstheme="majorHAnsi"/>
                <w:sz w:val="22"/>
                <w:szCs w:val="22"/>
              </w:rPr>
            </w:pPr>
            <w:r w:rsidRPr="00007067">
              <w:rPr>
                <w:rFonts w:asciiTheme="majorHAnsi" w:hAnsiTheme="majorHAnsi" w:cstheme="majorHAnsi"/>
                <w:sz w:val="22"/>
                <w:szCs w:val="22"/>
              </w:rPr>
              <w:t>&lt;14 credits earned by the end of 2nd semester of 10th grade.</w:t>
            </w:r>
          </w:p>
          <w:p w14:paraId="32EDCE10" w14:textId="77777777" w:rsidR="0013720D" w:rsidRPr="00007067" w:rsidRDefault="0013720D" w:rsidP="00CD0702">
            <w:pPr>
              <w:jc w:val="left"/>
              <w:rPr>
                <w:rFonts w:asciiTheme="majorHAnsi" w:hAnsiTheme="majorHAnsi" w:cstheme="majorHAnsi"/>
                <w:sz w:val="22"/>
                <w:szCs w:val="22"/>
              </w:rPr>
            </w:pPr>
            <w:r w:rsidRPr="00007067">
              <w:rPr>
                <w:rFonts w:asciiTheme="majorHAnsi" w:hAnsiTheme="majorHAnsi" w:cstheme="majorHAnsi"/>
                <w:sz w:val="22"/>
                <w:szCs w:val="22"/>
              </w:rPr>
              <w:t>&lt;17 credits earned by the end of 1st semester of 11th grade.</w:t>
            </w:r>
          </w:p>
          <w:p w14:paraId="68071BDE" w14:textId="77777777" w:rsidR="0013720D" w:rsidRPr="00007067" w:rsidRDefault="0013720D" w:rsidP="00CD0702">
            <w:pPr>
              <w:jc w:val="left"/>
              <w:rPr>
                <w:rFonts w:asciiTheme="majorHAnsi" w:hAnsiTheme="majorHAnsi" w:cstheme="majorHAnsi"/>
                <w:sz w:val="22"/>
                <w:szCs w:val="22"/>
              </w:rPr>
            </w:pPr>
            <w:r w:rsidRPr="00007067">
              <w:rPr>
                <w:rFonts w:asciiTheme="majorHAnsi" w:hAnsiTheme="majorHAnsi" w:cstheme="majorHAnsi"/>
                <w:sz w:val="22"/>
                <w:szCs w:val="22"/>
              </w:rPr>
              <w:t>&lt;21 credits earned by the end of 2nd semester of 11th grade.</w:t>
            </w:r>
          </w:p>
          <w:p w14:paraId="73C50E9A" w14:textId="77777777" w:rsidR="0013720D" w:rsidRPr="00007067" w:rsidRDefault="0013720D" w:rsidP="00CD0702">
            <w:pPr>
              <w:jc w:val="left"/>
              <w:rPr>
                <w:rFonts w:asciiTheme="majorHAnsi" w:hAnsiTheme="majorHAnsi" w:cstheme="majorHAnsi"/>
                <w:sz w:val="22"/>
                <w:szCs w:val="22"/>
              </w:rPr>
            </w:pPr>
            <w:r w:rsidRPr="00007067">
              <w:rPr>
                <w:rFonts w:asciiTheme="majorHAnsi" w:hAnsiTheme="majorHAnsi" w:cstheme="majorHAnsi"/>
                <w:sz w:val="22"/>
                <w:szCs w:val="22"/>
              </w:rPr>
              <w:t>&lt;24 credits earned by the end of 1st semester of 12th grade.</w:t>
            </w:r>
          </w:p>
          <w:p w14:paraId="69CE2CEB" w14:textId="77777777" w:rsidR="0013720D" w:rsidRPr="003642AE" w:rsidRDefault="0013720D" w:rsidP="00CD0702">
            <w:pPr>
              <w:jc w:val="left"/>
              <w:rPr>
                <w:rFonts w:asciiTheme="majorHAnsi" w:hAnsiTheme="majorHAnsi" w:cstheme="majorHAnsi"/>
                <w:sz w:val="22"/>
                <w:szCs w:val="22"/>
              </w:rPr>
            </w:pPr>
            <w:r w:rsidRPr="00007067">
              <w:rPr>
                <w:rFonts w:asciiTheme="majorHAnsi" w:hAnsiTheme="majorHAnsi" w:cstheme="majorHAnsi"/>
                <w:sz w:val="22"/>
                <w:szCs w:val="22"/>
              </w:rPr>
              <w:t>&lt;28 credits earned by the end of 2nd semester of 12th grade.</w:t>
            </w:r>
          </w:p>
        </w:tc>
        <w:tc>
          <w:tcPr>
            <w:tcW w:w="1800" w:type="dxa"/>
            <w:vAlign w:val="center"/>
          </w:tcPr>
          <w:p w14:paraId="259E20B2" w14:textId="77777777" w:rsidR="0013720D" w:rsidRPr="00D22822" w:rsidRDefault="0013720D" w:rsidP="00CD0702">
            <w:pPr>
              <w:jc w:val="left"/>
              <w:rPr>
                <w:rFonts w:asciiTheme="majorHAnsi" w:hAnsiTheme="majorHAnsi" w:cstheme="majorHAnsi"/>
                <w:sz w:val="22"/>
                <w:szCs w:val="22"/>
              </w:rPr>
            </w:pPr>
            <w:r>
              <w:rPr>
                <w:rFonts w:asciiTheme="majorHAnsi" w:hAnsiTheme="majorHAnsi" w:cstheme="majorHAnsi"/>
                <w:sz w:val="22"/>
                <w:szCs w:val="22"/>
              </w:rPr>
              <w:t>HS only</w:t>
            </w:r>
          </w:p>
        </w:tc>
      </w:tr>
    </w:tbl>
    <w:p w14:paraId="29F07549" w14:textId="0FE71B9A" w:rsidR="009D41B6" w:rsidRDefault="0061743F" w:rsidP="0061743F">
      <w:pPr>
        <w:pStyle w:val="Caption"/>
        <w:jc w:val="center"/>
        <w:rPr>
          <w:b w:val="0"/>
          <w:bCs w:val="0"/>
        </w:rPr>
      </w:pPr>
      <w:bookmarkStart w:id="65" w:name="_Toc152074687"/>
      <w:r>
        <w:t xml:space="preserve">Table </w:t>
      </w:r>
      <w:fldSimple w:instr=" SEQ Table \* ARABIC ">
        <w:r>
          <w:rPr>
            <w:noProof/>
          </w:rPr>
          <w:t>3</w:t>
        </w:r>
      </w:fldSimple>
      <w:r>
        <w:t xml:space="preserve">: </w:t>
      </w:r>
      <w:r w:rsidRPr="0061743F">
        <w:rPr>
          <w:b w:val="0"/>
          <w:bCs w:val="0"/>
        </w:rPr>
        <w:t>Indicator Business Rules</w:t>
      </w:r>
      <w:bookmarkEnd w:id="65"/>
    </w:p>
    <w:p w14:paraId="0A772764" w14:textId="77777777" w:rsidR="007C49FD" w:rsidRPr="007C49FD" w:rsidRDefault="007C49FD" w:rsidP="007C49FD"/>
    <w:p w14:paraId="666FDD4C" w14:textId="77777777" w:rsidR="002828A2" w:rsidRDefault="002828A2" w:rsidP="002828A2">
      <w:pPr>
        <w:pStyle w:val="Heading2"/>
      </w:pPr>
      <w:bookmarkStart w:id="66" w:name="_Toc149145558"/>
      <w:bookmarkStart w:id="67" w:name="_Toc152074706"/>
      <w:r w:rsidRPr="00217EEC">
        <w:t>Student Attribute Table</w:t>
      </w:r>
      <w:bookmarkEnd w:id="66"/>
      <w:bookmarkEnd w:id="67"/>
    </w:p>
    <w:p w14:paraId="6C899BE0" w14:textId="77777777" w:rsidR="002828A2" w:rsidRPr="00250B4F" w:rsidRDefault="002828A2" w:rsidP="002828A2">
      <w:pPr>
        <w:rPr>
          <w:rFonts w:ascii="Times New Roman" w:hAnsi="Times New Roman"/>
        </w:rPr>
      </w:pPr>
      <w:r w:rsidRPr="00250B4F">
        <w:rPr>
          <w:rFonts w:ascii="Times New Roman" w:hAnsi="Times New Roman"/>
        </w:rPr>
        <w:t xml:space="preserve">In addition to </w:t>
      </w:r>
      <w:r>
        <w:rPr>
          <w:rFonts w:ascii="Times New Roman" w:hAnsi="Times New Roman"/>
        </w:rPr>
        <w:t>the indicator business rules to flag students at risk, student attributes are defined as follows to identify groups of students.</w:t>
      </w:r>
    </w:p>
    <w:p w14:paraId="762DD676" w14:textId="77777777" w:rsidR="002828A2" w:rsidRDefault="002828A2" w:rsidP="002828A2">
      <w:pPr>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720"/>
        <w:gridCol w:w="1440"/>
        <w:gridCol w:w="7290"/>
      </w:tblGrid>
      <w:tr w:rsidR="002828A2" w:rsidRPr="000229E0" w14:paraId="3D190A9A" w14:textId="77777777" w:rsidTr="00CD0702">
        <w:trPr>
          <w:trHeight w:val="386"/>
        </w:trPr>
        <w:tc>
          <w:tcPr>
            <w:tcW w:w="720" w:type="dxa"/>
            <w:shd w:val="clear" w:color="auto" w:fill="95B3D7" w:themeFill="accent1" w:themeFillTint="99"/>
            <w:vAlign w:val="bottom"/>
          </w:tcPr>
          <w:p w14:paraId="578950E5" w14:textId="77777777" w:rsidR="002828A2" w:rsidRPr="000229E0" w:rsidRDefault="002828A2" w:rsidP="00CD0702">
            <w:pPr>
              <w:spacing w:before="120"/>
              <w:rPr>
                <w:rFonts w:asciiTheme="minorHAnsi" w:hAnsiTheme="minorHAnsi"/>
                <w:b/>
                <w:sz w:val="22"/>
                <w:szCs w:val="22"/>
              </w:rPr>
            </w:pPr>
            <w:r w:rsidRPr="000229E0">
              <w:rPr>
                <w:rFonts w:asciiTheme="minorHAnsi" w:hAnsiTheme="minorHAnsi"/>
                <w:b/>
                <w:sz w:val="22"/>
                <w:szCs w:val="22"/>
              </w:rPr>
              <w:t>ID</w:t>
            </w:r>
          </w:p>
        </w:tc>
        <w:tc>
          <w:tcPr>
            <w:tcW w:w="1440" w:type="dxa"/>
            <w:shd w:val="clear" w:color="auto" w:fill="95B3D7" w:themeFill="accent1" w:themeFillTint="99"/>
            <w:vAlign w:val="bottom"/>
          </w:tcPr>
          <w:p w14:paraId="49F14DE9" w14:textId="77777777" w:rsidR="002828A2" w:rsidRPr="000229E0" w:rsidRDefault="002828A2" w:rsidP="00CD0702">
            <w:pPr>
              <w:rPr>
                <w:rFonts w:asciiTheme="minorHAnsi" w:hAnsiTheme="minorHAnsi"/>
                <w:b/>
                <w:sz w:val="22"/>
                <w:szCs w:val="22"/>
              </w:rPr>
            </w:pPr>
            <w:r>
              <w:rPr>
                <w:rFonts w:asciiTheme="minorHAnsi" w:hAnsiTheme="minorHAnsi"/>
                <w:b/>
                <w:sz w:val="22"/>
                <w:szCs w:val="22"/>
              </w:rPr>
              <w:t>Attribute</w:t>
            </w:r>
          </w:p>
        </w:tc>
        <w:tc>
          <w:tcPr>
            <w:tcW w:w="7290" w:type="dxa"/>
            <w:shd w:val="clear" w:color="auto" w:fill="95B3D7" w:themeFill="accent1" w:themeFillTint="99"/>
            <w:vAlign w:val="bottom"/>
          </w:tcPr>
          <w:p w14:paraId="4946D2FD" w14:textId="77777777" w:rsidR="002828A2" w:rsidRPr="000229E0" w:rsidRDefault="002828A2" w:rsidP="00CD0702">
            <w:pPr>
              <w:rPr>
                <w:rFonts w:asciiTheme="minorHAnsi" w:hAnsiTheme="minorHAnsi"/>
                <w:b/>
                <w:sz w:val="22"/>
                <w:szCs w:val="22"/>
              </w:rPr>
            </w:pPr>
            <w:r w:rsidRPr="000229E0">
              <w:rPr>
                <w:rFonts w:asciiTheme="minorHAnsi" w:hAnsiTheme="minorHAnsi"/>
                <w:b/>
                <w:sz w:val="22"/>
                <w:szCs w:val="22"/>
              </w:rPr>
              <w:t>Business Rule Description</w:t>
            </w:r>
          </w:p>
        </w:tc>
      </w:tr>
      <w:tr w:rsidR="002828A2" w:rsidRPr="00927753" w14:paraId="17ED72F4" w14:textId="77777777" w:rsidTr="00CD0702">
        <w:trPr>
          <w:trHeight w:val="716"/>
        </w:trPr>
        <w:tc>
          <w:tcPr>
            <w:tcW w:w="720" w:type="dxa"/>
            <w:vAlign w:val="center"/>
          </w:tcPr>
          <w:p w14:paraId="04B895DC" w14:textId="77777777" w:rsidR="002828A2" w:rsidRPr="00D22822" w:rsidRDefault="002828A2" w:rsidP="00CD0702">
            <w:pPr>
              <w:jc w:val="left"/>
              <w:rPr>
                <w:rFonts w:asciiTheme="majorHAnsi" w:hAnsiTheme="majorHAnsi" w:cstheme="majorHAnsi"/>
                <w:sz w:val="22"/>
                <w:szCs w:val="22"/>
              </w:rPr>
            </w:pPr>
            <w:r>
              <w:rPr>
                <w:rFonts w:asciiTheme="majorHAnsi" w:hAnsiTheme="majorHAnsi" w:cstheme="majorHAnsi"/>
                <w:sz w:val="22"/>
                <w:szCs w:val="22"/>
              </w:rPr>
              <w:t>AT1</w:t>
            </w:r>
          </w:p>
        </w:tc>
        <w:tc>
          <w:tcPr>
            <w:tcW w:w="1440" w:type="dxa"/>
          </w:tcPr>
          <w:p w14:paraId="3859B937" w14:textId="77777777" w:rsidR="002828A2" w:rsidRPr="00D22822" w:rsidRDefault="002828A2" w:rsidP="00CD0702">
            <w:pPr>
              <w:jc w:val="left"/>
              <w:rPr>
                <w:rFonts w:asciiTheme="majorHAnsi" w:hAnsiTheme="majorHAnsi" w:cstheme="majorHAnsi"/>
                <w:sz w:val="22"/>
                <w:szCs w:val="22"/>
              </w:rPr>
            </w:pPr>
            <w:r w:rsidRPr="00D22822">
              <w:rPr>
                <w:rFonts w:asciiTheme="majorHAnsi" w:hAnsiTheme="majorHAnsi" w:cstheme="majorHAnsi"/>
                <w:sz w:val="22"/>
                <w:szCs w:val="22"/>
              </w:rPr>
              <w:t>Preschool experience</w:t>
            </w:r>
          </w:p>
        </w:tc>
        <w:tc>
          <w:tcPr>
            <w:tcW w:w="7290" w:type="dxa"/>
            <w:shd w:val="clear" w:color="auto" w:fill="auto"/>
          </w:tcPr>
          <w:p w14:paraId="652357D5" w14:textId="77777777" w:rsidR="002828A2" w:rsidRPr="00D22822" w:rsidRDefault="002828A2" w:rsidP="00CD0702">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w:t>
            </w:r>
            <w:r>
              <w:rPr>
                <w:rFonts w:asciiTheme="majorHAnsi" w:hAnsiTheme="majorHAnsi" w:cstheme="majorHAnsi"/>
                <w:sz w:val="22"/>
                <w:szCs w:val="22"/>
              </w:rPr>
              <w:t xml:space="preserve"> attribute if</w:t>
            </w:r>
            <w:r w:rsidRPr="00D22822">
              <w:rPr>
                <w:rFonts w:asciiTheme="majorHAnsi" w:hAnsiTheme="majorHAnsi" w:cstheme="majorHAnsi"/>
                <w:sz w:val="22"/>
                <w:szCs w:val="22"/>
              </w:rPr>
              <w:t xml:space="preserve"> attended early head start or head start. This data </w:t>
            </w:r>
            <w:r>
              <w:rPr>
                <w:rFonts w:asciiTheme="majorHAnsi" w:hAnsiTheme="majorHAnsi" w:cstheme="majorHAnsi"/>
                <w:sz w:val="22"/>
                <w:szCs w:val="22"/>
              </w:rPr>
              <w:t>is</w:t>
            </w:r>
            <w:r w:rsidRPr="00D22822">
              <w:rPr>
                <w:rFonts w:asciiTheme="majorHAnsi" w:hAnsiTheme="majorHAnsi" w:cstheme="majorHAnsi"/>
                <w:sz w:val="22"/>
                <w:szCs w:val="22"/>
              </w:rPr>
              <w:t xml:space="preserve"> sourced from </w:t>
            </w:r>
            <w:proofErr w:type="spellStart"/>
            <w:r w:rsidRPr="00D22822">
              <w:rPr>
                <w:rFonts w:asciiTheme="majorHAnsi" w:hAnsiTheme="majorHAnsi" w:cstheme="majorHAnsi"/>
                <w:sz w:val="22"/>
                <w:szCs w:val="22"/>
              </w:rPr>
              <w:t>ChildPlus</w:t>
            </w:r>
            <w:proofErr w:type="spellEnd"/>
            <w:r>
              <w:rPr>
                <w:rFonts w:asciiTheme="majorHAnsi" w:hAnsiTheme="majorHAnsi" w:cstheme="majorHAnsi"/>
                <w:sz w:val="22"/>
                <w:szCs w:val="22"/>
              </w:rPr>
              <w:t>.</w:t>
            </w:r>
          </w:p>
        </w:tc>
      </w:tr>
      <w:tr w:rsidR="002828A2" w:rsidRPr="00927753" w14:paraId="06E8B6D2" w14:textId="77777777" w:rsidTr="00CD0702">
        <w:trPr>
          <w:trHeight w:val="530"/>
        </w:trPr>
        <w:tc>
          <w:tcPr>
            <w:tcW w:w="720" w:type="dxa"/>
            <w:vAlign w:val="center"/>
          </w:tcPr>
          <w:p w14:paraId="0B5FB5B0" w14:textId="77777777" w:rsidR="002828A2" w:rsidRPr="00D22822" w:rsidRDefault="002828A2" w:rsidP="00CD0702">
            <w:pPr>
              <w:jc w:val="left"/>
              <w:rPr>
                <w:rFonts w:asciiTheme="majorHAnsi" w:hAnsiTheme="majorHAnsi" w:cstheme="majorHAnsi"/>
                <w:sz w:val="22"/>
                <w:szCs w:val="22"/>
              </w:rPr>
            </w:pPr>
            <w:r>
              <w:rPr>
                <w:rFonts w:asciiTheme="majorHAnsi" w:hAnsiTheme="majorHAnsi" w:cstheme="majorHAnsi"/>
                <w:sz w:val="22"/>
                <w:szCs w:val="22"/>
              </w:rPr>
              <w:t>AT2</w:t>
            </w:r>
          </w:p>
        </w:tc>
        <w:tc>
          <w:tcPr>
            <w:tcW w:w="1440" w:type="dxa"/>
          </w:tcPr>
          <w:p w14:paraId="71C9D981" w14:textId="77777777" w:rsidR="002828A2" w:rsidRPr="00D22822" w:rsidRDefault="002828A2" w:rsidP="00CD0702">
            <w:pPr>
              <w:jc w:val="left"/>
              <w:rPr>
                <w:rFonts w:asciiTheme="majorHAnsi" w:hAnsiTheme="majorHAnsi" w:cstheme="majorHAnsi"/>
                <w:sz w:val="22"/>
                <w:szCs w:val="22"/>
              </w:rPr>
            </w:pPr>
            <w:r w:rsidRPr="00D22822">
              <w:rPr>
                <w:rFonts w:asciiTheme="majorHAnsi" w:hAnsiTheme="majorHAnsi" w:cstheme="majorHAnsi"/>
                <w:sz w:val="22"/>
                <w:szCs w:val="22"/>
              </w:rPr>
              <w:t>Special Education</w:t>
            </w:r>
          </w:p>
        </w:tc>
        <w:tc>
          <w:tcPr>
            <w:tcW w:w="7290" w:type="dxa"/>
            <w:shd w:val="clear" w:color="auto" w:fill="auto"/>
          </w:tcPr>
          <w:p w14:paraId="67AA2F62" w14:textId="77777777" w:rsidR="002828A2" w:rsidRPr="00D22822" w:rsidRDefault="002828A2" w:rsidP="00CD0702">
            <w:pPr>
              <w:jc w:val="left"/>
              <w:rPr>
                <w:rFonts w:asciiTheme="majorHAnsi" w:hAnsiTheme="majorHAnsi" w:cstheme="majorHAnsi"/>
                <w:sz w:val="22"/>
                <w:szCs w:val="22"/>
              </w:rPr>
            </w:pPr>
            <w:r>
              <w:rPr>
                <w:rFonts w:asciiTheme="majorHAnsi" w:hAnsiTheme="majorHAnsi" w:cstheme="majorHAnsi"/>
                <w:sz w:val="22"/>
                <w:szCs w:val="22"/>
              </w:rPr>
              <w:t>St</w:t>
            </w:r>
            <w:r w:rsidRPr="00D22822">
              <w:rPr>
                <w:rFonts w:asciiTheme="majorHAnsi" w:hAnsiTheme="majorHAnsi" w:cstheme="majorHAnsi"/>
                <w:sz w:val="22"/>
                <w:szCs w:val="22"/>
              </w:rPr>
              <w:t>udent</w:t>
            </w:r>
            <w:r>
              <w:rPr>
                <w:rFonts w:asciiTheme="majorHAnsi" w:hAnsiTheme="majorHAnsi" w:cstheme="majorHAnsi"/>
                <w:sz w:val="22"/>
                <w:szCs w:val="22"/>
              </w:rPr>
              <w:t xml:space="preserve"> attribute if</w:t>
            </w:r>
            <w:r w:rsidRPr="00D22822">
              <w:rPr>
                <w:rFonts w:asciiTheme="majorHAnsi" w:hAnsiTheme="majorHAnsi" w:cstheme="majorHAnsi"/>
                <w:sz w:val="22"/>
                <w:szCs w:val="22"/>
              </w:rPr>
              <w:t xml:space="preserve"> </w:t>
            </w:r>
            <w:r>
              <w:rPr>
                <w:rFonts w:asciiTheme="majorHAnsi" w:hAnsiTheme="majorHAnsi" w:cstheme="majorHAnsi"/>
                <w:sz w:val="22"/>
                <w:szCs w:val="22"/>
              </w:rPr>
              <w:t>i</w:t>
            </w:r>
            <w:r w:rsidRPr="00D22822">
              <w:rPr>
                <w:rFonts w:asciiTheme="majorHAnsi" w:hAnsiTheme="majorHAnsi" w:cstheme="majorHAnsi"/>
                <w:sz w:val="22"/>
                <w:szCs w:val="22"/>
              </w:rPr>
              <w:t>n Individualized Education Program (IEP)</w:t>
            </w:r>
          </w:p>
        </w:tc>
      </w:tr>
      <w:tr w:rsidR="002828A2" w:rsidRPr="00927753" w14:paraId="56F59FD6" w14:textId="77777777" w:rsidTr="00CD0702">
        <w:trPr>
          <w:trHeight w:val="521"/>
        </w:trPr>
        <w:tc>
          <w:tcPr>
            <w:tcW w:w="720" w:type="dxa"/>
            <w:vAlign w:val="center"/>
          </w:tcPr>
          <w:p w14:paraId="28BA3F34" w14:textId="77777777" w:rsidR="002828A2" w:rsidRPr="00D22822" w:rsidRDefault="002828A2" w:rsidP="00CD0702">
            <w:pPr>
              <w:jc w:val="left"/>
              <w:rPr>
                <w:rFonts w:asciiTheme="majorHAnsi" w:hAnsiTheme="majorHAnsi" w:cstheme="majorHAnsi"/>
                <w:sz w:val="22"/>
                <w:szCs w:val="22"/>
              </w:rPr>
            </w:pPr>
            <w:r>
              <w:rPr>
                <w:rFonts w:asciiTheme="majorHAnsi" w:hAnsiTheme="majorHAnsi" w:cstheme="majorHAnsi"/>
                <w:sz w:val="22"/>
                <w:szCs w:val="22"/>
              </w:rPr>
              <w:t>AT3</w:t>
            </w:r>
          </w:p>
        </w:tc>
        <w:tc>
          <w:tcPr>
            <w:tcW w:w="1440" w:type="dxa"/>
          </w:tcPr>
          <w:p w14:paraId="0C17681D" w14:textId="77777777" w:rsidR="002828A2" w:rsidRPr="00D22822" w:rsidRDefault="002828A2" w:rsidP="00CD0702">
            <w:pPr>
              <w:jc w:val="left"/>
              <w:rPr>
                <w:rFonts w:asciiTheme="majorHAnsi" w:hAnsiTheme="majorHAnsi" w:cstheme="majorHAnsi"/>
                <w:sz w:val="22"/>
                <w:szCs w:val="22"/>
              </w:rPr>
            </w:pPr>
            <w:r w:rsidRPr="00D22822">
              <w:rPr>
                <w:rFonts w:asciiTheme="majorHAnsi" w:hAnsiTheme="majorHAnsi" w:cstheme="majorHAnsi"/>
                <w:sz w:val="22"/>
                <w:szCs w:val="22"/>
              </w:rPr>
              <w:t>English Learner</w:t>
            </w:r>
          </w:p>
        </w:tc>
        <w:tc>
          <w:tcPr>
            <w:tcW w:w="7290" w:type="dxa"/>
            <w:shd w:val="clear" w:color="auto" w:fill="auto"/>
          </w:tcPr>
          <w:p w14:paraId="7901D92E" w14:textId="10FEC490" w:rsidR="002828A2" w:rsidRPr="00D22822" w:rsidRDefault="002828A2" w:rsidP="00CD0702">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w:t>
            </w:r>
            <w:r>
              <w:rPr>
                <w:rFonts w:asciiTheme="majorHAnsi" w:hAnsiTheme="majorHAnsi" w:cstheme="majorHAnsi"/>
                <w:sz w:val="22"/>
                <w:szCs w:val="22"/>
              </w:rPr>
              <w:t xml:space="preserve"> attribute if</w:t>
            </w:r>
            <w:r w:rsidRPr="00D22822">
              <w:rPr>
                <w:rFonts w:asciiTheme="majorHAnsi" w:hAnsiTheme="majorHAnsi" w:cstheme="majorHAnsi"/>
                <w:sz w:val="22"/>
                <w:szCs w:val="22"/>
              </w:rPr>
              <w:t xml:space="preserve"> enrolled/designated an English Learner</w:t>
            </w:r>
            <w:r w:rsidR="00BE4C4E">
              <w:rPr>
                <w:rFonts w:asciiTheme="majorHAnsi" w:hAnsiTheme="majorHAnsi" w:cstheme="majorHAnsi"/>
                <w:sz w:val="22"/>
                <w:szCs w:val="22"/>
              </w:rPr>
              <w:t xml:space="preserve"> (ELL)</w:t>
            </w:r>
          </w:p>
        </w:tc>
      </w:tr>
      <w:tr w:rsidR="002828A2" w:rsidRPr="00A85159" w14:paraId="1FA5C888" w14:textId="77777777" w:rsidTr="00CD0702">
        <w:trPr>
          <w:trHeight w:val="341"/>
        </w:trPr>
        <w:tc>
          <w:tcPr>
            <w:tcW w:w="720" w:type="dxa"/>
            <w:vAlign w:val="center"/>
          </w:tcPr>
          <w:p w14:paraId="2801C4C3" w14:textId="77777777" w:rsidR="002828A2" w:rsidRPr="00A85159" w:rsidRDefault="002828A2" w:rsidP="00CD0702">
            <w:pPr>
              <w:jc w:val="left"/>
              <w:rPr>
                <w:rFonts w:asciiTheme="majorHAnsi" w:hAnsiTheme="majorHAnsi" w:cstheme="majorHAnsi"/>
                <w:sz w:val="22"/>
                <w:szCs w:val="22"/>
              </w:rPr>
            </w:pPr>
            <w:r>
              <w:rPr>
                <w:rFonts w:asciiTheme="majorHAnsi" w:hAnsiTheme="majorHAnsi" w:cstheme="majorHAnsi"/>
                <w:sz w:val="22"/>
                <w:szCs w:val="22"/>
              </w:rPr>
              <w:t>AT4</w:t>
            </w:r>
          </w:p>
        </w:tc>
        <w:tc>
          <w:tcPr>
            <w:tcW w:w="1440" w:type="dxa"/>
          </w:tcPr>
          <w:p w14:paraId="66E63585" w14:textId="77777777" w:rsidR="002828A2" w:rsidRPr="00A85159" w:rsidRDefault="002828A2" w:rsidP="00CD0702">
            <w:pPr>
              <w:jc w:val="left"/>
              <w:rPr>
                <w:rFonts w:asciiTheme="majorHAnsi" w:hAnsiTheme="majorHAnsi" w:cstheme="majorHAnsi"/>
                <w:sz w:val="22"/>
                <w:szCs w:val="22"/>
              </w:rPr>
            </w:pPr>
            <w:r>
              <w:rPr>
                <w:rFonts w:asciiTheme="majorHAnsi" w:hAnsiTheme="majorHAnsi" w:cstheme="majorHAnsi"/>
                <w:sz w:val="22"/>
                <w:szCs w:val="22"/>
              </w:rPr>
              <w:t>Title 1</w:t>
            </w:r>
          </w:p>
        </w:tc>
        <w:tc>
          <w:tcPr>
            <w:tcW w:w="7290" w:type="dxa"/>
            <w:shd w:val="clear" w:color="auto" w:fill="auto"/>
          </w:tcPr>
          <w:p w14:paraId="28A01080" w14:textId="79C83B04" w:rsidR="002828A2" w:rsidRPr="00A85159" w:rsidRDefault="002828A2" w:rsidP="00CD0702">
            <w:pPr>
              <w:jc w:val="left"/>
              <w:rPr>
                <w:rFonts w:asciiTheme="majorHAnsi" w:hAnsiTheme="majorHAnsi" w:cstheme="majorHAnsi"/>
                <w:sz w:val="22"/>
                <w:szCs w:val="22"/>
              </w:rPr>
            </w:pPr>
            <w:r>
              <w:rPr>
                <w:rFonts w:asciiTheme="majorHAnsi" w:hAnsiTheme="majorHAnsi" w:cstheme="majorHAnsi"/>
                <w:sz w:val="22"/>
                <w:szCs w:val="22"/>
              </w:rPr>
              <w:t xml:space="preserve">Student attribute if designated as Title </w:t>
            </w:r>
            <w:r w:rsidR="00BE4C4E">
              <w:rPr>
                <w:rFonts w:asciiTheme="majorHAnsi" w:hAnsiTheme="majorHAnsi" w:cstheme="majorHAnsi"/>
                <w:sz w:val="22"/>
                <w:szCs w:val="22"/>
              </w:rPr>
              <w:t>I</w:t>
            </w:r>
          </w:p>
        </w:tc>
      </w:tr>
    </w:tbl>
    <w:p w14:paraId="5A4A10B5" w14:textId="74A88889" w:rsidR="002828A2" w:rsidRDefault="0061743F" w:rsidP="0061743F">
      <w:pPr>
        <w:pStyle w:val="Caption"/>
        <w:jc w:val="center"/>
      </w:pPr>
      <w:bookmarkStart w:id="68" w:name="_Toc152074688"/>
      <w:r>
        <w:t xml:space="preserve">Table </w:t>
      </w:r>
      <w:fldSimple w:instr=" SEQ Table \* ARABIC ">
        <w:r>
          <w:rPr>
            <w:noProof/>
          </w:rPr>
          <w:t>4</w:t>
        </w:r>
      </w:fldSimple>
      <w:r>
        <w:t xml:space="preserve">: </w:t>
      </w:r>
      <w:r w:rsidRPr="0061743F">
        <w:rPr>
          <w:b w:val="0"/>
          <w:bCs w:val="0"/>
        </w:rPr>
        <w:t>Student Attributes</w:t>
      </w:r>
      <w:bookmarkEnd w:id="68"/>
    </w:p>
    <w:sectPr w:rsidR="002828A2" w:rsidSect="006836B7">
      <w:pgSz w:w="12240" w:h="15840"/>
      <w:pgMar w:top="1440" w:right="1350" w:bottom="1530" w:left="1440" w:header="720" w:footer="405"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4C794" w14:textId="77777777" w:rsidR="0039005E" w:rsidRDefault="0039005E" w:rsidP="00050817">
      <w:r>
        <w:separator/>
      </w:r>
    </w:p>
  </w:endnote>
  <w:endnote w:type="continuationSeparator" w:id="0">
    <w:p w14:paraId="77D9CEF1" w14:textId="77777777" w:rsidR="0039005E" w:rsidRDefault="0039005E" w:rsidP="00050817">
      <w:r>
        <w:continuationSeparator/>
      </w:r>
    </w:p>
  </w:endnote>
  <w:endnote w:type="continuationNotice" w:id="1">
    <w:p w14:paraId="5E45B1FF" w14:textId="77777777" w:rsidR="0039005E" w:rsidRDefault="00390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fornian FB">
    <w:panose1 w:val="0207040306080B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4E5F" w14:textId="3FEE0A57" w:rsidR="00545537" w:rsidRPr="006354C5" w:rsidRDefault="00545537" w:rsidP="00A72B98">
    <w:pPr>
      <w:pStyle w:val="Footer"/>
      <w:pBdr>
        <w:top w:val="single" w:sz="4" w:space="1" w:color="D9D9D9"/>
      </w:pBdr>
      <w:rPr>
        <w:color w:val="365F91" w:themeColor="accent1" w:themeShade="BF"/>
        <w:spacing w:val="60"/>
      </w:rPr>
    </w:pPr>
    <w:r w:rsidRPr="006354C5">
      <w:rPr>
        <w:color w:val="365F91" w:themeColor="accent1" w:themeShade="BF"/>
      </w:rPr>
      <w:fldChar w:fldCharType="begin"/>
    </w:r>
    <w:r w:rsidRPr="006354C5">
      <w:rPr>
        <w:color w:val="365F91" w:themeColor="accent1" w:themeShade="BF"/>
      </w:rPr>
      <w:instrText xml:space="preserve"> PAGE   \* MERGEFORMAT </w:instrText>
    </w:r>
    <w:r w:rsidRPr="006354C5">
      <w:rPr>
        <w:color w:val="365F91" w:themeColor="accent1" w:themeShade="BF"/>
      </w:rPr>
      <w:fldChar w:fldCharType="separate"/>
    </w:r>
    <w:r w:rsidRPr="006354C5">
      <w:rPr>
        <w:b/>
        <w:noProof/>
        <w:color w:val="365F91" w:themeColor="accent1" w:themeShade="BF"/>
      </w:rPr>
      <w:t>11</w:t>
    </w:r>
    <w:r w:rsidRPr="006354C5">
      <w:rPr>
        <w:color w:val="365F91" w:themeColor="accent1" w:themeShade="BF"/>
      </w:rPr>
      <w:fldChar w:fldCharType="end"/>
    </w:r>
    <w:r w:rsidRPr="006354C5">
      <w:rPr>
        <w:b/>
        <w:color w:val="365F91" w:themeColor="accent1" w:themeShade="BF"/>
      </w:rPr>
      <w:t xml:space="preserve"> | </w:t>
    </w:r>
    <w:r w:rsidRPr="006354C5">
      <w:rPr>
        <w:color w:val="365F91" w:themeColor="accent1" w:themeShade="BF"/>
        <w:spacing w:val="60"/>
      </w:rPr>
      <w:t>Page</w:t>
    </w:r>
  </w:p>
  <w:p w14:paraId="30C4374E" w14:textId="3A7CDFF8" w:rsidR="00545537" w:rsidRPr="006354C5" w:rsidRDefault="00CF67E0" w:rsidP="00877351">
    <w:pPr>
      <w:pStyle w:val="Footer"/>
      <w:pBdr>
        <w:top w:val="single" w:sz="4" w:space="1" w:color="D9D9D9"/>
      </w:pBdr>
      <w:rPr>
        <w:b/>
        <w:color w:val="365F91" w:themeColor="accent1" w:themeShade="BF"/>
        <w:sz w:val="18"/>
        <w:szCs w:val="18"/>
      </w:rPr>
    </w:pPr>
    <w:r>
      <w:rPr>
        <w:color w:val="365F91" w:themeColor="accent1" w:themeShade="BF"/>
        <w:sz w:val="18"/>
        <w:szCs w:val="18"/>
      </w:rPr>
      <w:t xml:space="preserve">CNMI PSS </w:t>
    </w:r>
    <w:r w:rsidR="00CE67C0">
      <w:rPr>
        <w:color w:val="365F91" w:themeColor="accent1" w:themeShade="BF"/>
        <w:sz w:val="18"/>
        <w:szCs w:val="18"/>
      </w:rPr>
      <w:t>School Report Card Report</w:t>
    </w:r>
    <w:r w:rsidR="00545537" w:rsidRPr="006354C5">
      <w:rPr>
        <w:color w:val="365F91" w:themeColor="accent1" w:themeShade="BF"/>
        <w:sz w:val="18"/>
        <w:szCs w:val="18"/>
      </w:rPr>
      <w:tab/>
    </w:r>
    <w:r w:rsidR="00545537" w:rsidRPr="006354C5">
      <w:rPr>
        <w:color w:val="365F91" w:themeColor="accent1" w:themeShade="BF"/>
        <w:sz w:val="18"/>
        <w:szCs w:val="18"/>
      </w:rPr>
      <w:tab/>
    </w:r>
    <w:r>
      <w:rPr>
        <w:b/>
        <w:color w:val="365F91" w:themeColor="accent1" w:themeShade="BF"/>
        <w:sz w:val="18"/>
        <w:szCs w:val="18"/>
      </w:rPr>
      <w:t>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4556" w14:textId="77777777" w:rsidR="00545537" w:rsidRPr="002B571B" w:rsidRDefault="00545537" w:rsidP="00F65E1C">
    <w:pPr>
      <w:pStyle w:val="Footer"/>
      <w:pBdr>
        <w:top w:val="single" w:sz="4" w:space="1" w:color="D9D9D9"/>
      </w:pBdr>
      <w:rPr>
        <w:color w:val="0000FF"/>
        <w:sz w:val="18"/>
        <w:szCs w:val="18"/>
      </w:rPr>
    </w:pPr>
    <w:r>
      <w:rPr>
        <w:color w:val="0000FF"/>
        <w:sz w:val="18"/>
        <w:szCs w:val="18"/>
      </w:rPr>
      <w:tab/>
    </w:r>
    <w:r>
      <w:rPr>
        <w:color w:val="0000FF"/>
        <w:sz w:val="18"/>
        <w:szCs w:val="18"/>
      </w:rPr>
      <w:tab/>
    </w:r>
    <w:r w:rsidRPr="00877351">
      <w:rPr>
        <w:color w:val="0000FF"/>
        <w:sz w:val="18"/>
        <w:szCs w:val="18"/>
        <w:highlight w:val="yellow"/>
      </w:rPr>
      <w:t>Document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9BEE0" w14:textId="77777777" w:rsidR="0039005E" w:rsidRDefault="0039005E" w:rsidP="00050817">
      <w:r>
        <w:separator/>
      </w:r>
    </w:p>
  </w:footnote>
  <w:footnote w:type="continuationSeparator" w:id="0">
    <w:p w14:paraId="7E568C84" w14:textId="77777777" w:rsidR="0039005E" w:rsidRDefault="0039005E" w:rsidP="00050817">
      <w:r>
        <w:continuationSeparator/>
      </w:r>
    </w:p>
  </w:footnote>
  <w:footnote w:type="continuationNotice" w:id="1">
    <w:p w14:paraId="5C2CC49C" w14:textId="77777777" w:rsidR="0039005E" w:rsidRDefault="003900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F49F" w14:textId="69CD4BF1" w:rsidR="00545537" w:rsidRPr="009704ED" w:rsidRDefault="00CE67C0" w:rsidP="009704ED">
    <w:pPr>
      <w:jc w:val="left"/>
    </w:pPr>
    <w:r w:rsidRPr="0034212C">
      <w:rPr>
        <w:noProof/>
      </w:rPr>
      <w:drawing>
        <wp:anchor distT="0" distB="0" distL="114300" distR="114300" simplePos="0" relativeHeight="251658240" behindDoc="0" locked="0" layoutInCell="1" allowOverlap="1" wp14:anchorId="079F74AF" wp14:editId="40D29A96">
          <wp:simplePos x="0" y="0"/>
          <wp:positionH relativeFrom="margin">
            <wp:posOffset>4832985</wp:posOffset>
          </wp:positionH>
          <wp:positionV relativeFrom="topMargin">
            <wp:posOffset>316561</wp:posOffset>
          </wp:positionV>
          <wp:extent cx="1181735" cy="328295"/>
          <wp:effectExtent l="0" t="0" r="0" b="0"/>
          <wp:wrapTopAndBottom/>
          <wp:docPr id="435984187" name="Picture 435984187"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1735" cy="328295"/>
                  </a:xfrm>
                  <a:prstGeom prst="rect">
                    <a:avLst/>
                  </a:prstGeom>
                </pic:spPr>
              </pic:pic>
            </a:graphicData>
          </a:graphic>
          <wp14:sizeRelH relativeFrom="margin">
            <wp14:pctWidth>0</wp14:pctWidth>
          </wp14:sizeRelH>
          <wp14:sizeRelV relativeFrom="margin">
            <wp14:pctHeight>0</wp14:pctHeight>
          </wp14:sizeRelV>
        </wp:anchor>
      </w:drawing>
    </w:r>
    <w:r w:rsidR="000D0976">
      <w:rPr>
        <w:noProof/>
      </w:rPr>
      <mc:AlternateContent>
        <mc:Choice Requires="wps">
          <w:drawing>
            <wp:anchor distT="0" distB="0" distL="114300" distR="114300" simplePos="0" relativeHeight="251658241" behindDoc="0" locked="0" layoutInCell="1" allowOverlap="1" wp14:anchorId="55BEA769" wp14:editId="459D8B4B">
              <wp:simplePos x="0" y="0"/>
              <wp:positionH relativeFrom="column">
                <wp:posOffset>-120650</wp:posOffset>
              </wp:positionH>
              <wp:positionV relativeFrom="paragraph">
                <wp:posOffset>412750</wp:posOffset>
              </wp:positionV>
              <wp:extent cx="6168390" cy="12700"/>
              <wp:effectExtent l="38100" t="38100" r="60960" b="82550"/>
              <wp:wrapNone/>
              <wp:docPr id="1" name="Straight Connector 1"/>
              <wp:cNvGraphicFramePr/>
              <a:graphic xmlns:a="http://schemas.openxmlformats.org/drawingml/2006/main">
                <a:graphicData uri="http://schemas.microsoft.com/office/word/2010/wordprocessingShape">
                  <wps:wsp>
                    <wps:cNvCnPr/>
                    <wps:spPr>
                      <a:xfrm>
                        <a:off x="0" y="0"/>
                        <a:ext cx="6168390" cy="127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66272E97" id="Straight Connector 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2.5pt" to="476.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" strokecolor="#365f91 [2404]"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E37"/>
    <w:multiLevelType w:val="hybridMultilevel"/>
    <w:tmpl w:val="8F100562"/>
    <w:lvl w:ilvl="0" w:tplc="F52AE8B2">
      <w:start w:val="5"/>
      <w:numFmt w:val="bullet"/>
      <w:lvlText w:val="-"/>
      <w:lvlJc w:val="left"/>
      <w:pPr>
        <w:ind w:left="720" w:hanging="360"/>
      </w:pPr>
      <w:rPr>
        <w:rFonts w:ascii="Californian FB" w:eastAsia="Times New Roman" w:hAnsi="Californian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40272"/>
    <w:multiLevelType w:val="hybridMultilevel"/>
    <w:tmpl w:val="77F8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52FE0"/>
    <w:multiLevelType w:val="hybridMultilevel"/>
    <w:tmpl w:val="D0FE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073EE"/>
    <w:multiLevelType w:val="hybridMultilevel"/>
    <w:tmpl w:val="7A2A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13A30"/>
    <w:multiLevelType w:val="hybridMultilevel"/>
    <w:tmpl w:val="0016A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A6215"/>
    <w:multiLevelType w:val="hybridMultilevel"/>
    <w:tmpl w:val="0E9A7F5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1F8E39E2"/>
    <w:multiLevelType w:val="hybridMultilevel"/>
    <w:tmpl w:val="C70830EA"/>
    <w:lvl w:ilvl="0" w:tplc="F52AE8B2">
      <w:start w:val="5"/>
      <w:numFmt w:val="bullet"/>
      <w:lvlText w:val="-"/>
      <w:lvlJc w:val="left"/>
      <w:pPr>
        <w:ind w:left="720" w:hanging="360"/>
      </w:pPr>
      <w:rPr>
        <w:rFonts w:ascii="Californian FB" w:eastAsia="Times New Roman" w:hAnsi="Californian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662FF"/>
    <w:multiLevelType w:val="multilevel"/>
    <w:tmpl w:val="2D823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0E7E7B"/>
    <w:multiLevelType w:val="hybridMultilevel"/>
    <w:tmpl w:val="112C4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C5448"/>
    <w:multiLevelType w:val="hybridMultilevel"/>
    <w:tmpl w:val="BC0C9DE2"/>
    <w:lvl w:ilvl="0" w:tplc="7C68FE7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2580C"/>
    <w:multiLevelType w:val="hybridMultilevel"/>
    <w:tmpl w:val="36B4EC0E"/>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29DC1B2D"/>
    <w:multiLevelType w:val="hybridMultilevel"/>
    <w:tmpl w:val="82D4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974E5"/>
    <w:multiLevelType w:val="hybridMultilevel"/>
    <w:tmpl w:val="7A62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B733FE"/>
    <w:multiLevelType w:val="hybridMultilevel"/>
    <w:tmpl w:val="B684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F569C"/>
    <w:multiLevelType w:val="hybridMultilevel"/>
    <w:tmpl w:val="AAB69DCE"/>
    <w:lvl w:ilvl="0" w:tplc="5434AC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D02E4"/>
    <w:multiLevelType w:val="hybridMultilevel"/>
    <w:tmpl w:val="0310E11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3A2D06E8"/>
    <w:multiLevelType w:val="hybridMultilevel"/>
    <w:tmpl w:val="2BA8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84B99"/>
    <w:multiLevelType w:val="multilevel"/>
    <w:tmpl w:val="D244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034B1"/>
    <w:multiLevelType w:val="hybridMultilevel"/>
    <w:tmpl w:val="57E42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1E4739"/>
    <w:multiLevelType w:val="multilevel"/>
    <w:tmpl w:val="10E0B80E"/>
    <w:styleLink w:val="StyleOutlinenumberedBold"/>
    <w:lvl w:ilvl="0">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rPr>
    </w:lvl>
    <w:lvl w:ilvl="1">
      <w:start w:val="1"/>
      <w:numFmt w:val="decimal"/>
      <w:lvlText w:val="%1.%2"/>
      <w:lvlJc w:val="left"/>
      <w:pPr>
        <w:tabs>
          <w:tab w:val="num" w:pos="1440"/>
        </w:tabs>
        <w:ind w:left="1440" w:hanging="720"/>
      </w:pPr>
      <w:rPr>
        <w:b/>
        <w:bCs/>
        <w:sz w:val="24"/>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2880"/>
        </w:tabs>
        <w:ind w:left="2880" w:hanging="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em w:val="none"/>
      </w:rPr>
    </w:lvl>
    <w:lvl w:ilvl="4">
      <w:start w:val="1"/>
      <w:numFmt w:val="decimal"/>
      <w:lvlText w:val="%1.%2.%3.%4.%5"/>
      <w:lvlJc w:val="left"/>
      <w:pPr>
        <w:tabs>
          <w:tab w:val="num" w:pos="0"/>
        </w:tabs>
        <w:ind w:left="0" w:firstLine="0"/>
      </w:pPr>
      <w:rPr>
        <w:rFonts w:hint="default"/>
        <w:sz w:val="24"/>
      </w:rPr>
    </w:lvl>
    <w:lvl w:ilvl="5">
      <w:start w:val="1"/>
      <w:numFmt w:val="decimal"/>
      <w:lvlText w:val="%1.%2.%3.%4.%5.%6"/>
      <w:lvlJc w:val="left"/>
      <w:pPr>
        <w:tabs>
          <w:tab w:val="num" w:pos="0"/>
        </w:tabs>
        <w:ind w:left="0" w:firstLine="0"/>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6364906"/>
    <w:multiLevelType w:val="multilevel"/>
    <w:tmpl w:val="84D09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8F34D57"/>
    <w:multiLevelType w:val="hybridMultilevel"/>
    <w:tmpl w:val="9446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07ABA"/>
    <w:multiLevelType w:val="hybridMultilevel"/>
    <w:tmpl w:val="3A44C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762C2B"/>
    <w:multiLevelType w:val="multilevel"/>
    <w:tmpl w:val="37284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D262FA"/>
    <w:multiLevelType w:val="hybridMultilevel"/>
    <w:tmpl w:val="5332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7C645C"/>
    <w:multiLevelType w:val="hybridMultilevel"/>
    <w:tmpl w:val="EA0A169E"/>
    <w:lvl w:ilvl="0" w:tplc="BEA0B9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0D6A92"/>
    <w:multiLevelType w:val="hybridMultilevel"/>
    <w:tmpl w:val="788E6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2462F"/>
    <w:multiLevelType w:val="multilevel"/>
    <w:tmpl w:val="57D6366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bCs/>
        <w:i w:val="0"/>
        <w:iCs w:val="0"/>
        <w:caps w:val="0"/>
        <w:smallCaps w:val="0"/>
        <w:strike w:val="0"/>
        <w:dstrike w:val="0"/>
        <w:vanish w:val="0"/>
        <w:color w:val="365F91" w:themeColor="accent1" w:themeShade="BF"/>
        <w:spacing w:val="0"/>
        <w:kern w:val="0"/>
        <w:position w:val="0"/>
        <w:u w:val="none"/>
        <w:vertAlign w:val="baseline"/>
        <w:em w:val="none"/>
      </w:rPr>
    </w:lvl>
    <w:lvl w:ilvl="2">
      <w:start w:val="1"/>
      <w:numFmt w:val="decimal"/>
      <w:pStyle w:val="Heading3"/>
      <w:lvlText w:val="%1.%2.%3"/>
      <w:lvlJc w:val="left"/>
      <w:pPr>
        <w:ind w:left="720" w:hanging="720"/>
      </w:pPr>
      <w:rPr>
        <w:rFonts w:hint="default"/>
        <w:b/>
        <w:color w:val="365F91" w:themeColor="accent1" w:themeShade="BF"/>
      </w:rPr>
    </w:lvl>
    <w:lvl w:ilvl="3">
      <w:start w:val="1"/>
      <w:numFmt w:val="decimal"/>
      <w:pStyle w:val="Heading4"/>
      <w:lvlText w:val="%1.%2.%3.%4"/>
      <w:lvlJc w:val="left"/>
      <w:pPr>
        <w:ind w:left="864" w:hanging="864"/>
      </w:pPr>
      <w:rPr>
        <w:rFonts w:hint="default"/>
        <w:color w:val="365F91" w:themeColor="accent1" w:themeShade="BF"/>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82E67A7"/>
    <w:multiLevelType w:val="multilevel"/>
    <w:tmpl w:val="B8A2D0E0"/>
    <w:lvl w:ilvl="0">
      <w:start w:val="1"/>
      <w:numFmt w:val="upperLetter"/>
      <w:pStyle w:val="Heading7"/>
      <w:lvlText w:val="Appendi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8"/>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AA1979"/>
    <w:multiLevelType w:val="hybridMultilevel"/>
    <w:tmpl w:val="CE18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0C60AF"/>
    <w:multiLevelType w:val="hybridMultilevel"/>
    <w:tmpl w:val="FFFFFFFF"/>
    <w:lvl w:ilvl="0" w:tplc="9580E18A">
      <w:start w:val="1"/>
      <w:numFmt w:val="bullet"/>
      <w:lvlText w:val=""/>
      <w:lvlJc w:val="left"/>
      <w:pPr>
        <w:ind w:left="720" w:hanging="360"/>
      </w:pPr>
      <w:rPr>
        <w:rFonts w:ascii="Symbol" w:hAnsi="Symbol" w:hint="default"/>
      </w:rPr>
    </w:lvl>
    <w:lvl w:ilvl="1" w:tplc="05061BB4">
      <w:start w:val="1"/>
      <w:numFmt w:val="bullet"/>
      <w:lvlText w:val="o"/>
      <w:lvlJc w:val="left"/>
      <w:pPr>
        <w:ind w:left="1440" w:hanging="360"/>
      </w:pPr>
      <w:rPr>
        <w:rFonts w:ascii="Courier New" w:hAnsi="Courier New" w:hint="default"/>
      </w:rPr>
    </w:lvl>
    <w:lvl w:ilvl="2" w:tplc="3C46C16A">
      <w:start w:val="1"/>
      <w:numFmt w:val="bullet"/>
      <w:lvlText w:val=""/>
      <w:lvlJc w:val="left"/>
      <w:pPr>
        <w:ind w:left="2160" w:hanging="360"/>
      </w:pPr>
      <w:rPr>
        <w:rFonts w:ascii="Wingdings" w:hAnsi="Wingdings" w:hint="default"/>
      </w:rPr>
    </w:lvl>
    <w:lvl w:ilvl="3" w:tplc="8FB81392">
      <w:start w:val="1"/>
      <w:numFmt w:val="bullet"/>
      <w:lvlText w:val=""/>
      <w:lvlJc w:val="left"/>
      <w:pPr>
        <w:ind w:left="2880" w:hanging="360"/>
      </w:pPr>
      <w:rPr>
        <w:rFonts w:ascii="Symbol" w:hAnsi="Symbol" w:hint="default"/>
      </w:rPr>
    </w:lvl>
    <w:lvl w:ilvl="4" w:tplc="4BC072BC">
      <w:start w:val="1"/>
      <w:numFmt w:val="bullet"/>
      <w:lvlText w:val="o"/>
      <w:lvlJc w:val="left"/>
      <w:pPr>
        <w:ind w:left="3600" w:hanging="360"/>
      </w:pPr>
      <w:rPr>
        <w:rFonts w:ascii="Courier New" w:hAnsi="Courier New" w:hint="default"/>
      </w:rPr>
    </w:lvl>
    <w:lvl w:ilvl="5" w:tplc="1E58A072">
      <w:start w:val="1"/>
      <w:numFmt w:val="bullet"/>
      <w:lvlText w:val=""/>
      <w:lvlJc w:val="left"/>
      <w:pPr>
        <w:ind w:left="4320" w:hanging="360"/>
      </w:pPr>
      <w:rPr>
        <w:rFonts w:ascii="Wingdings" w:hAnsi="Wingdings" w:hint="default"/>
      </w:rPr>
    </w:lvl>
    <w:lvl w:ilvl="6" w:tplc="CB667DF0">
      <w:start w:val="1"/>
      <w:numFmt w:val="bullet"/>
      <w:lvlText w:val=""/>
      <w:lvlJc w:val="left"/>
      <w:pPr>
        <w:ind w:left="5040" w:hanging="360"/>
      </w:pPr>
      <w:rPr>
        <w:rFonts w:ascii="Symbol" w:hAnsi="Symbol" w:hint="default"/>
      </w:rPr>
    </w:lvl>
    <w:lvl w:ilvl="7" w:tplc="F90E2356">
      <w:start w:val="1"/>
      <w:numFmt w:val="bullet"/>
      <w:lvlText w:val="o"/>
      <w:lvlJc w:val="left"/>
      <w:pPr>
        <w:ind w:left="5760" w:hanging="360"/>
      </w:pPr>
      <w:rPr>
        <w:rFonts w:ascii="Courier New" w:hAnsi="Courier New" w:hint="default"/>
      </w:rPr>
    </w:lvl>
    <w:lvl w:ilvl="8" w:tplc="F210FF56">
      <w:start w:val="1"/>
      <w:numFmt w:val="bullet"/>
      <w:lvlText w:val=""/>
      <w:lvlJc w:val="left"/>
      <w:pPr>
        <w:ind w:left="6480" w:hanging="360"/>
      </w:pPr>
      <w:rPr>
        <w:rFonts w:ascii="Wingdings" w:hAnsi="Wingdings" w:hint="default"/>
      </w:rPr>
    </w:lvl>
  </w:abstractNum>
  <w:abstractNum w:abstractNumId="31" w15:restartNumberingAfterBreak="0">
    <w:nsid w:val="6EAA43DF"/>
    <w:multiLevelType w:val="hybridMultilevel"/>
    <w:tmpl w:val="148207C4"/>
    <w:lvl w:ilvl="0" w:tplc="9E84D94C">
      <w:start w:val="1"/>
      <w:numFmt w:val="decimal"/>
      <w:pStyle w:val="AppendixB"/>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549ED"/>
    <w:multiLevelType w:val="hybridMultilevel"/>
    <w:tmpl w:val="8EF2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D90179"/>
    <w:multiLevelType w:val="hybridMultilevel"/>
    <w:tmpl w:val="3CEC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8A7710"/>
    <w:multiLevelType w:val="multilevel"/>
    <w:tmpl w:val="FF725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AD1C15"/>
    <w:multiLevelType w:val="hybridMultilevel"/>
    <w:tmpl w:val="FFFFFFFF"/>
    <w:lvl w:ilvl="0" w:tplc="4D7E5268">
      <w:start w:val="1"/>
      <w:numFmt w:val="bullet"/>
      <w:lvlText w:val=""/>
      <w:lvlJc w:val="left"/>
      <w:pPr>
        <w:ind w:left="720" w:hanging="360"/>
      </w:pPr>
      <w:rPr>
        <w:rFonts w:ascii="Symbol" w:hAnsi="Symbol" w:hint="default"/>
      </w:rPr>
    </w:lvl>
    <w:lvl w:ilvl="1" w:tplc="E46CC522">
      <w:start w:val="1"/>
      <w:numFmt w:val="bullet"/>
      <w:lvlText w:val="o"/>
      <w:lvlJc w:val="left"/>
      <w:pPr>
        <w:ind w:left="1440" w:hanging="360"/>
      </w:pPr>
      <w:rPr>
        <w:rFonts w:ascii="Courier New" w:hAnsi="Courier New" w:hint="default"/>
      </w:rPr>
    </w:lvl>
    <w:lvl w:ilvl="2" w:tplc="1BD64A30">
      <w:start w:val="1"/>
      <w:numFmt w:val="bullet"/>
      <w:lvlText w:val=""/>
      <w:lvlJc w:val="left"/>
      <w:pPr>
        <w:ind w:left="2160" w:hanging="360"/>
      </w:pPr>
      <w:rPr>
        <w:rFonts w:ascii="Wingdings" w:hAnsi="Wingdings" w:hint="default"/>
      </w:rPr>
    </w:lvl>
    <w:lvl w:ilvl="3" w:tplc="824E7E00">
      <w:start w:val="1"/>
      <w:numFmt w:val="bullet"/>
      <w:lvlText w:val=""/>
      <w:lvlJc w:val="left"/>
      <w:pPr>
        <w:ind w:left="2880" w:hanging="360"/>
      </w:pPr>
      <w:rPr>
        <w:rFonts w:ascii="Symbol" w:hAnsi="Symbol" w:hint="default"/>
      </w:rPr>
    </w:lvl>
    <w:lvl w:ilvl="4" w:tplc="2FF8B0A6">
      <w:start w:val="1"/>
      <w:numFmt w:val="bullet"/>
      <w:lvlText w:val="o"/>
      <w:lvlJc w:val="left"/>
      <w:pPr>
        <w:ind w:left="3600" w:hanging="360"/>
      </w:pPr>
      <w:rPr>
        <w:rFonts w:ascii="Courier New" w:hAnsi="Courier New" w:hint="default"/>
      </w:rPr>
    </w:lvl>
    <w:lvl w:ilvl="5" w:tplc="6DC6D9A4">
      <w:start w:val="1"/>
      <w:numFmt w:val="bullet"/>
      <w:lvlText w:val=""/>
      <w:lvlJc w:val="left"/>
      <w:pPr>
        <w:ind w:left="4320" w:hanging="360"/>
      </w:pPr>
      <w:rPr>
        <w:rFonts w:ascii="Wingdings" w:hAnsi="Wingdings" w:hint="default"/>
      </w:rPr>
    </w:lvl>
    <w:lvl w:ilvl="6" w:tplc="18B2BC80">
      <w:start w:val="1"/>
      <w:numFmt w:val="bullet"/>
      <w:lvlText w:val=""/>
      <w:lvlJc w:val="left"/>
      <w:pPr>
        <w:ind w:left="5040" w:hanging="360"/>
      </w:pPr>
      <w:rPr>
        <w:rFonts w:ascii="Symbol" w:hAnsi="Symbol" w:hint="default"/>
      </w:rPr>
    </w:lvl>
    <w:lvl w:ilvl="7" w:tplc="EADA52E4">
      <w:start w:val="1"/>
      <w:numFmt w:val="bullet"/>
      <w:lvlText w:val="o"/>
      <w:lvlJc w:val="left"/>
      <w:pPr>
        <w:ind w:left="5760" w:hanging="360"/>
      </w:pPr>
      <w:rPr>
        <w:rFonts w:ascii="Courier New" w:hAnsi="Courier New" w:hint="default"/>
      </w:rPr>
    </w:lvl>
    <w:lvl w:ilvl="8" w:tplc="611E40CA">
      <w:start w:val="1"/>
      <w:numFmt w:val="bullet"/>
      <w:lvlText w:val=""/>
      <w:lvlJc w:val="left"/>
      <w:pPr>
        <w:ind w:left="6480" w:hanging="360"/>
      </w:pPr>
      <w:rPr>
        <w:rFonts w:ascii="Wingdings" w:hAnsi="Wingdings" w:hint="default"/>
      </w:rPr>
    </w:lvl>
  </w:abstractNum>
  <w:abstractNum w:abstractNumId="36" w15:restartNumberingAfterBreak="0">
    <w:nsid w:val="79E92969"/>
    <w:multiLevelType w:val="hybridMultilevel"/>
    <w:tmpl w:val="B3FECC7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7" w15:restartNumberingAfterBreak="0">
    <w:nsid w:val="7BB178C1"/>
    <w:multiLevelType w:val="multilevel"/>
    <w:tmpl w:val="50B237C6"/>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F761AF4"/>
    <w:multiLevelType w:val="hybridMultilevel"/>
    <w:tmpl w:val="6CEE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8511442">
    <w:abstractNumId w:val="27"/>
  </w:num>
  <w:num w:numId="2" w16cid:durableId="478498881">
    <w:abstractNumId w:val="31"/>
  </w:num>
  <w:num w:numId="3" w16cid:durableId="323289683">
    <w:abstractNumId w:val="37"/>
  </w:num>
  <w:num w:numId="4" w16cid:durableId="2025008900">
    <w:abstractNumId w:val="28"/>
  </w:num>
  <w:num w:numId="5" w16cid:durableId="2044598479">
    <w:abstractNumId w:val="19"/>
  </w:num>
  <w:num w:numId="6" w16cid:durableId="1587762563">
    <w:abstractNumId w:val="10"/>
  </w:num>
  <w:num w:numId="7" w16cid:durableId="1321083813">
    <w:abstractNumId w:val="25"/>
  </w:num>
  <w:num w:numId="8" w16cid:durableId="446119848">
    <w:abstractNumId w:val="32"/>
  </w:num>
  <w:num w:numId="9" w16cid:durableId="548106295">
    <w:abstractNumId w:val="2"/>
  </w:num>
  <w:num w:numId="10" w16cid:durableId="474760064">
    <w:abstractNumId w:val="29"/>
  </w:num>
  <w:num w:numId="11" w16cid:durableId="1917745425">
    <w:abstractNumId w:val="16"/>
  </w:num>
  <w:num w:numId="12" w16cid:durableId="1110197709">
    <w:abstractNumId w:val="21"/>
  </w:num>
  <w:num w:numId="13" w16cid:durableId="213658058">
    <w:abstractNumId w:val="4"/>
  </w:num>
  <w:num w:numId="14" w16cid:durableId="1508445971">
    <w:abstractNumId w:val="22"/>
  </w:num>
  <w:num w:numId="15" w16cid:durableId="970131308">
    <w:abstractNumId w:val="12"/>
  </w:num>
  <w:num w:numId="16" w16cid:durableId="1925188829">
    <w:abstractNumId w:val="24"/>
  </w:num>
  <w:num w:numId="17" w16cid:durableId="1934313962">
    <w:abstractNumId w:val="36"/>
  </w:num>
  <w:num w:numId="18" w16cid:durableId="618679507">
    <w:abstractNumId w:val="13"/>
  </w:num>
  <w:num w:numId="19" w16cid:durableId="1326130549">
    <w:abstractNumId w:val="27"/>
  </w:num>
  <w:num w:numId="20" w16cid:durableId="1027486267">
    <w:abstractNumId w:val="27"/>
  </w:num>
  <w:num w:numId="21" w16cid:durableId="22442393">
    <w:abstractNumId w:val="27"/>
  </w:num>
  <w:num w:numId="22" w16cid:durableId="619386395">
    <w:abstractNumId w:val="23"/>
  </w:num>
  <w:num w:numId="23" w16cid:durableId="2091926505">
    <w:abstractNumId w:val="27"/>
  </w:num>
  <w:num w:numId="24" w16cid:durableId="40592817">
    <w:abstractNumId w:val="20"/>
  </w:num>
  <w:num w:numId="25" w16cid:durableId="102264799">
    <w:abstractNumId w:val="7"/>
  </w:num>
  <w:num w:numId="26" w16cid:durableId="629243802">
    <w:abstractNumId w:val="34"/>
  </w:num>
  <w:num w:numId="27" w16cid:durableId="1130435660">
    <w:abstractNumId w:val="17"/>
  </w:num>
  <w:num w:numId="28" w16cid:durableId="1982495327">
    <w:abstractNumId w:val="15"/>
  </w:num>
  <w:num w:numId="29" w16cid:durableId="710812662">
    <w:abstractNumId w:val="3"/>
  </w:num>
  <w:num w:numId="30" w16cid:durableId="1618757027">
    <w:abstractNumId w:val="5"/>
  </w:num>
  <w:num w:numId="31" w16cid:durableId="1141772533">
    <w:abstractNumId w:val="26"/>
  </w:num>
  <w:num w:numId="32" w16cid:durableId="989670727">
    <w:abstractNumId w:val="27"/>
  </w:num>
  <w:num w:numId="33" w16cid:durableId="335614710">
    <w:abstractNumId w:val="9"/>
  </w:num>
  <w:num w:numId="34" w16cid:durableId="736633441">
    <w:abstractNumId w:val="11"/>
  </w:num>
  <w:num w:numId="35" w16cid:durableId="135495674">
    <w:abstractNumId w:val="33"/>
  </w:num>
  <w:num w:numId="36" w16cid:durableId="1470785948">
    <w:abstractNumId w:val="27"/>
  </w:num>
  <w:num w:numId="37" w16cid:durableId="2036884790">
    <w:abstractNumId w:val="1"/>
  </w:num>
  <w:num w:numId="38" w16cid:durableId="858391147">
    <w:abstractNumId w:val="38"/>
  </w:num>
  <w:num w:numId="39" w16cid:durableId="1377244451">
    <w:abstractNumId w:val="30"/>
  </w:num>
  <w:num w:numId="40" w16cid:durableId="1602688778">
    <w:abstractNumId w:val="35"/>
  </w:num>
  <w:num w:numId="41" w16cid:durableId="453597270">
    <w:abstractNumId w:val="18"/>
  </w:num>
  <w:num w:numId="42" w16cid:durableId="1833833955">
    <w:abstractNumId w:val="0"/>
  </w:num>
  <w:num w:numId="43" w16cid:durableId="1758088793">
    <w:abstractNumId w:val="6"/>
  </w:num>
  <w:num w:numId="44" w16cid:durableId="932203139">
    <w:abstractNumId w:val="14"/>
  </w:num>
  <w:num w:numId="45" w16cid:durableId="94707973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o:colormru v:ext="edit" colors="#90c7ec,#00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B9"/>
    <w:rsid w:val="00000728"/>
    <w:rsid w:val="00000F8E"/>
    <w:rsid w:val="00001259"/>
    <w:rsid w:val="0000270A"/>
    <w:rsid w:val="00002F5F"/>
    <w:rsid w:val="0000359C"/>
    <w:rsid w:val="00003A3D"/>
    <w:rsid w:val="00003E3A"/>
    <w:rsid w:val="0000462F"/>
    <w:rsid w:val="00004F0A"/>
    <w:rsid w:val="00004F44"/>
    <w:rsid w:val="00005AAA"/>
    <w:rsid w:val="0000662C"/>
    <w:rsid w:val="000068DE"/>
    <w:rsid w:val="000073A6"/>
    <w:rsid w:val="00007469"/>
    <w:rsid w:val="00007FF6"/>
    <w:rsid w:val="0001118D"/>
    <w:rsid w:val="000114D4"/>
    <w:rsid w:val="000118AC"/>
    <w:rsid w:val="00011C9A"/>
    <w:rsid w:val="00011D5B"/>
    <w:rsid w:val="00011D69"/>
    <w:rsid w:val="0001213C"/>
    <w:rsid w:val="000122BE"/>
    <w:rsid w:val="00012A3F"/>
    <w:rsid w:val="00013678"/>
    <w:rsid w:val="00013C2F"/>
    <w:rsid w:val="00014088"/>
    <w:rsid w:val="0001433E"/>
    <w:rsid w:val="00014BC8"/>
    <w:rsid w:val="00014FA7"/>
    <w:rsid w:val="0001683C"/>
    <w:rsid w:val="00017417"/>
    <w:rsid w:val="000175B7"/>
    <w:rsid w:val="0002014E"/>
    <w:rsid w:val="000207E9"/>
    <w:rsid w:val="0002086A"/>
    <w:rsid w:val="00021317"/>
    <w:rsid w:val="000213B5"/>
    <w:rsid w:val="000214EE"/>
    <w:rsid w:val="00021D19"/>
    <w:rsid w:val="000227F9"/>
    <w:rsid w:val="000229E0"/>
    <w:rsid w:val="0002329F"/>
    <w:rsid w:val="00023611"/>
    <w:rsid w:val="0002367B"/>
    <w:rsid w:val="00023EAA"/>
    <w:rsid w:val="000243E4"/>
    <w:rsid w:val="0002445E"/>
    <w:rsid w:val="000248AD"/>
    <w:rsid w:val="000248C1"/>
    <w:rsid w:val="00024C40"/>
    <w:rsid w:val="00024D83"/>
    <w:rsid w:val="00025365"/>
    <w:rsid w:val="00025A64"/>
    <w:rsid w:val="00025CD3"/>
    <w:rsid w:val="00025DDB"/>
    <w:rsid w:val="000263EF"/>
    <w:rsid w:val="00026488"/>
    <w:rsid w:val="000264B5"/>
    <w:rsid w:val="00026830"/>
    <w:rsid w:val="00026CBE"/>
    <w:rsid w:val="0002728C"/>
    <w:rsid w:val="000273D1"/>
    <w:rsid w:val="00027749"/>
    <w:rsid w:val="000278A0"/>
    <w:rsid w:val="00027D2F"/>
    <w:rsid w:val="00027E8D"/>
    <w:rsid w:val="0003016B"/>
    <w:rsid w:val="00030464"/>
    <w:rsid w:val="000305EE"/>
    <w:rsid w:val="0003396B"/>
    <w:rsid w:val="00034AC1"/>
    <w:rsid w:val="00034DCA"/>
    <w:rsid w:val="0003511B"/>
    <w:rsid w:val="0003520D"/>
    <w:rsid w:val="000359C9"/>
    <w:rsid w:val="00036CB7"/>
    <w:rsid w:val="000372C7"/>
    <w:rsid w:val="00037AA0"/>
    <w:rsid w:val="00037CDC"/>
    <w:rsid w:val="00040426"/>
    <w:rsid w:val="00040D4D"/>
    <w:rsid w:val="00040FBE"/>
    <w:rsid w:val="00041490"/>
    <w:rsid w:val="0004188D"/>
    <w:rsid w:val="00041E35"/>
    <w:rsid w:val="000426C3"/>
    <w:rsid w:val="0004313C"/>
    <w:rsid w:val="000431B8"/>
    <w:rsid w:val="00043312"/>
    <w:rsid w:val="000436AE"/>
    <w:rsid w:val="0004428E"/>
    <w:rsid w:val="00044442"/>
    <w:rsid w:val="0004488A"/>
    <w:rsid w:val="00044B6D"/>
    <w:rsid w:val="0004523D"/>
    <w:rsid w:val="000454E2"/>
    <w:rsid w:val="00045907"/>
    <w:rsid w:val="000465FE"/>
    <w:rsid w:val="00046D90"/>
    <w:rsid w:val="00047465"/>
    <w:rsid w:val="000479C9"/>
    <w:rsid w:val="000503C4"/>
    <w:rsid w:val="000503C6"/>
    <w:rsid w:val="00050817"/>
    <w:rsid w:val="000512B3"/>
    <w:rsid w:val="000517E6"/>
    <w:rsid w:val="00052117"/>
    <w:rsid w:val="0005222F"/>
    <w:rsid w:val="00052730"/>
    <w:rsid w:val="000529FD"/>
    <w:rsid w:val="00052DCF"/>
    <w:rsid w:val="000532A4"/>
    <w:rsid w:val="0005481E"/>
    <w:rsid w:val="00054834"/>
    <w:rsid w:val="00054FE8"/>
    <w:rsid w:val="000551AA"/>
    <w:rsid w:val="000551F8"/>
    <w:rsid w:val="00055262"/>
    <w:rsid w:val="0005617E"/>
    <w:rsid w:val="000561B1"/>
    <w:rsid w:val="00056383"/>
    <w:rsid w:val="00056456"/>
    <w:rsid w:val="000567F8"/>
    <w:rsid w:val="00056992"/>
    <w:rsid w:val="00056F13"/>
    <w:rsid w:val="00056FAF"/>
    <w:rsid w:val="00056FEE"/>
    <w:rsid w:val="00057E3A"/>
    <w:rsid w:val="0006046C"/>
    <w:rsid w:val="00060A26"/>
    <w:rsid w:val="00060A8A"/>
    <w:rsid w:val="000623F1"/>
    <w:rsid w:val="00063EE7"/>
    <w:rsid w:val="00064102"/>
    <w:rsid w:val="00064155"/>
    <w:rsid w:val="000642D6"/>
    <w:rsid w:val="00064BDB"/>
    <w:rsid w:val="00064FCC"/>
    <w:rsid w:val="00065862"/>
    <w:rsid w:val="00066A76"/>
    <w:rsid w:val="00066F4C"/>
    <w:rsid w:val="0006710B"/>
    <w:rsid w:val="000674C8"/>
    <w:rsid w:val="00070151"/>
    <w:rsid w:val="000709E4"/>
    <w:rsid w:val="0007221B"/>
    <w:rsid w:val="0007228F"/>
    <w:rsid w:val="00072855"/>
    <w:rsid w:val="000728EA"/>
    <w:rsid w:val="00072A36"/>
    <w:rsid w:val="00072C8A"/>
    <w:rsid w:val="00073CA3"/>
    <w:rsid w:val="00073E6D"/>
    <w:rsid w:val="00074015"/>
    <w:rsid w:val="000741DE"/>
    <w:rsid w:val="000742DD"/>
    <w:rsid w:val="000746AD"/>
    <w:rsid w:val="000749B3"/>
    <w:rsid w:val="00075144"/>
    <w:rsid w:val="00075242"/>
    <w:rsid w:val="00075469"/>
    <w:rsid w:val="00075D4D"/>
    <w:rsid w:val="00076107"/>
    <w:rsid w:val="0007649D"/>
    <w:rsid w:val="0007670C"/>
    <w:rsid w:val="00076B85"/>
    <w:rsid w:val="00076C16"/>
    <w:rsid w:val="00077189"/>
    <w:rsid w:val="00077982"/>
    <w:rsid w:val="00077DCE"/>
    <w:rsid w:val="000809F4"/>
    <w:rsid w:val="00081596"/>
    <w:rsid w:val="00081697"/>
    <w:rsid w:val="000816C4"/>
    <w:rsid w:val="00082855"/>
    <w:rsid w:val="000828DE"/>
    <w:rsid w:val="000829CF"/>
    <w:rsid w:val="00082E4C"/>
    <w:rsid w:val="00082FD2"/>
    <w:rsid w:val="00083EFD"/>
    <w:rsid w:val="00084583"/>
    <w:rsid w:val="00084876"/>
    <w:rsid w:val="000856A1"/>
    <w:rsid w:val="00085FB3"/>
    <w:rsid w:val="0008648E"/>
    <w:rsid w:val="000868F4"/>
    <w:rsid w:val="000868F9"/>
    <w:rsid w:val="00086C09"/>
    <w:rsid w:val="000871B3"/>
    <w:rsid w:val="00090EB7"/>
    <w:rsid w:val="00090FAF"/>
    <w:rsid w:val="00091266"/>
    <w:rsid w:val="000931E0"/>
    <w:rsid w:val="000938DF"/>
    <w:rsid w:val="00094453"/>
    <w:rsid w:val="00094996"/>
    <w:rsid w:val="00095162"/>
    <w:rsid w:val="00095C55"/>
    <w:rsid w:val="00095E89"/>
    <w:rsid w:val="000A0F9F"/>
    <w:rsid w:val="000A175E"/>
    <w:rsid w:val="000A1B00"/>
    <w:rsid w:val="000A253B"/>
    <w:rsid w:val="000A2985"/>
    <w:rsid w:val="000A30D5"/>
    <w:rsid w:val="000A3332"/>
    <w:rsid w:val="000A34F7"/>
    <w:rsid w:val="000A487A"/>
    <w:rsid w:val="000A48BF"/>
    <w:rsid w:val="000A4C4B"/>
    <w:rsid w:val="000A6050"/>
    <w:rsid w:val="000A653B"/>
    <w:rsid w:val="000A695B"/>
    <w:rsid w:val="000A7901"/>
    <w:rsid w:val="000A7E04"/>
    <w:rsid w:val="000B0CAA"/>
    <w:rsid w:val="000B1146"/>
    <w:rsid w:val="000B1FB2"/>
    <w:rsid w:val="000B2A69"/>
    <w:rsid w:val="000B2F56"/>
    <w:rsid w:val="000B34EC"/>
    <w:rsid w:val="000B38A7"/>
    <w:rsid w:val="000B3A29"/>
    <w:rsid w:val="000B3D33"/>
    <w:rsid w:val="000B432A"/>
    <w:rsid w:val="000B4AF6"/>
    <w:rsid w:val="000B50EB"/>
    <w:rsid w:val="000B5A29"/>
    <w:rsid w:val="000B6537"/>
    <w:rsid w:val="000B75E8"/>
    <w:rsid w:val="000B75FB"/>
    <w:rsid w:val="000B7964"/>
    <w:rsid w:val="000B7FCA"/>
    <w:rsid w:val="000C010B"/>
    <w:rsid w:val="000C0599"/>
    <w:rsid w:val="000C0DA7"/>
    <w:rsid w:val="000C1859"/>
    <w:rsid w:val="000C1CB5"/>
    <w:rsid w:val="000C2850"/>
    <w:rsid w:val="000C2AB5"/>
    <w:rsid w:val="000C2DCC"/>
    <w:rsid w:val="000C3711"/>
    <w:rsid w:val="000C37AB"/>
    <w:rsid w:val="000C3D88"/>
    <w:rsid w:val="000C3E95"/>
    <w:rsid w:val="000C4029"/>
    <w:rsid w:val="000C44C6"/>
    <w:rsid w:val="000C46FD"/>
    <w:rsid w:val="000C4AE1"/>
    <w:rsid w:val="000C4B65"/>
    <w:rsid w:val="000C4C7A"/>
    <w:rsid w:val="000C4CE3"/>
    <w:rsid w:val="000C52CE"/>
    <w:rsid w:val="000C55D1"/>
    <w:rsid w:val="000C60B4"/>
    <w:rsid w:val="000C6841"/>
    <w:rsid w:val="000C69D7"/>
    <w:rsid w:val="000C7096"/>
    <w:rsid w:val="000C79A7"/>
    <w:rsid w:val="000C7F84"/>
    <w:rsid w:val="000D0069"/>
    <w:rsid w:val="000D07F8"/>
    <w:rsid w:val="000D0976"/>
    <w:rsid w:val="000D125C"/>
    <w:rsid w:val="000D1440"/>
    <w:rsid w:val="000D1930"/>
    <w:rsid w:val="000D19D9"/>
    <w:rsid w:val="000D2601"/>
    <w:rsid w:val="000D28F1"/>
    <w:rsid w:val="000D37AE"/>
    <w:rsid w:val="000D398C"/>
    <w:rsid w:val="000D3C73"/>
    <w:rsid w:val="000D4E2A"/>
    <w:rsid w:val="000D562F"/>
    <w:rsid w:val="000D5981"/>
    <w:rsid w:val="000D5DCC"/>
    <w:rsid w:val="000D65F0"/>
    <w:rsid w:val="000D6D8A"/>
    <w:rsid w:val="000D6DCB"/>
    <w:rsid w:val="000D6F15"/>
    <w:rsid w:val="000D7A85"/>
    <w:rsid w:val="000D7C24"/>
    <w:rsid w:val="000E0274"/>
    <w:rsid w:val="000E05D2"/>
    <w:rsid w:val="000E0DEC"/>
    <w:rsid w:val="000E16A2"/>
    <w:rsid w:val="000E20FE"/>
    <w:rsid w:val="000E25D1"/>
    <w:rsid w:val="000E3458"/>
    <w:rsid w:val="000E35B7"/>
    <w:rsid w:val="000E35EF"/>
    <w:rsid w:val="000E3F59"/>
    <w:rsid w:val="000E407D"/>
    <w:rsid w:val="000E4284"/>
    <w:rsid w:val="000E474A"/>
    <w:rsid w:val="000E4A52"/>
    <w:rsid w:val="000E5738"/>
    <w:rsid w:val="000E5A00"/>
    <w:rsid w:val="000E711C"/>
    <w:rsid w:val="000E7317"/>
    <w:rsid w:val="000E7A6A"/>
    <w:rsid w:val="000E7D59"/>
    <w:rsid w:val="000F0564"/>
    <w:rsid w:val="000F10EF"/>
    <w:rsid w:val="000F1561"/>
    <w:rsid w:val="000F2630"/>
    <w:rsid w:val="000F2959"/>
    <w:rsid w:val="000F2CBF"/>
    <w:rsid w:val="000F2FAD"/>
    <w:rsid w:val="000F3ACD"/>
    <w:rsid w:val="000F3D3D"/>
    <w:rsid w:val="000F3DC1"/>
    <w:rsid w:val="000F403E"/>
    <w:rsid w:val="000F47B4"/>
    <w:rsid w:val="000F48DE"/>
    <w:rsid w:val="000F4B36"/>
    <w:rsid w:val="000F517A"/>
    <w:rsid w:val="000F5AD3"/>
    <w:rsid w:val="000F5CD5"/>
    <w:rsid w:val="000F606A"/>
    <w:rsid w:val="000F667B"/>
    <w:rsid w:val="000F66DF"/>
    <w:rsid w:val="000F6BC6"/>
    <w:rsid w:val="000F708F"/>
    <w:rsid w:val="000F77F4"/>
    <w:rsid w:val="000F7860"/>
    <w:rsid w:val="000F7C5B"/>
    <w:rsid w:val="0010024D"/>
    <w:rsid w:val="0010025E"/>
    <w:rsid w:val="001002BD"/>
    <w:rsid w:val="0010107C"/>
    <w:rsid w:val="001011F8"/>
    <w:rsid w:val="00101561"/>
    <w:rsid w:val="001018CE"/>
    <w:rsid w:val="00101E16"/>
    <w:rsid w:val="00101E6B"/>
    <w:rsid w:val="001022BB"/>
    <w:rsid w:val="00102443"/>
    <w:rsid w:val="0010391C"/>
    <w:rsid w:val="00103B0C"/>
    <w:rsid w:val="0010421B"/>
    <w:rsid w:val="001047BD"/>
    <w:rsid w:val="00104CDC"/>
    <w:rsid w:val="00105A11"/>
    <w:rsid w:val="00105D45"/>
    <w:rsid w:val="00105DAA"/>
    <w:rsid w:val="001068FA"/>
    <w:rsid w:val="00106AE4"/>
    <w:rsid w:val="00107254"/>
    <w:rsid w:val="001079BF"/>
    <w:rsid w:val="00107F0B"/>
    <w:rsid w:val="0011063D"/>
    <w:rsid w:val="00111208"/>
    <w:rsid w:val="0011142D"/>
    <w:rsid w:val="00113A15"/>
    <w:rsid w:val="00114328"/>
    <w:rsid w:val="00114791"/>
    <w:rsid w:val="001147B7"/>
    <w:rsid w:val="00114845"/>
    <w:rsid w:val="00114BFD"/>
    <w:rsid w:val="001153B5"/>
    <w:rsid w:val="00115945"/>
    <w:rsid w:val="00115948"/>
    <w:rsid w:val="00115B09"/>
    <w:rsid w:val="00115F54"/>
    <w:rsid w:val="001161C2"/>
    <w:rsid w:val="00116389"/>
    <w:rsid w:val="0011697C"/>
    <w:rsid w:val="001171AD"/>
    <w:rsid w:val="001174C6"/>
    <w:rsid w:val="0011779E"/>
    <w:rsid w:val="001179A3"/>
    <w:rsid w:val="00120F29"/>
    <w:rsid w:val="00120F48"/>
    <w:rsid w:val="00120F83"/>
    <w:rsid w:val="0012161B"/>
    <w:rsid w:val="00122BB6"/>
    <w:rsid w:val="001232DC"/>
    <w:rsid w:val="00123498"/>
    <w:rsid w:val="00123D04"/>
    <w:rsid w:val="00124282"/>
    <w:rsid w:val="001247ED"/>
    <w:rsid w:val="00124975"/>
    <w:rsid w:val="00124B62"/>
    <w:rsid w:val="00125A9C"/>
    <w:rsid w:val="001263A1"/>
    <w:rsid w:val="00126617"/>
    <w:rsid w:val="00126EC5"/>
    <w:rsid w:val="00127ADE"/>
    <w:rsid w:val="00130765"/>
    <w:rsid w:val="001308F5"/>
    <w:rsid w:val="001310C9"/>
    <w:rsid w:val="0013152D"/>
    <w:rsid w:val="001315CD"/>
    <w:rsid w:val="0013161C"/>
    <w:rsid w:val="00131E1F"/>
    <w:rsid w:val="00131F9A"/>
    <w:rsid w:val="0013217E"/>
    <w:rsid w:val="00132BA3"/>
    <w:rsid w:val="001331D3"/>
    <w:rsid w:val="00133788"/>
    <w:rsid w:val="00133BDF"/>
    <w:rsid w:val="00134097"/>
    <w:rsid w:val="00134304"/>
    <w:rsid w:val="00134364"/>
    <w:rsid w:val="00135627"/>
    <w:rsid w:val="0013676B"/>
    <w:rsid w:val="0013720D"/>
    <w:rsid w:val="001374D8"/>
    <w:rsid w:val="00140266"/>
    <w:rsid w:val="00140329"/>
    <w:rsid w:val="00140C16"/>
    <w:rsid w:val="00140C69"/>
    <w:rsid w:val="001414A4"/>
    <w:rsid w:val="0014153A"/>
    <w:rsid w:val="001415D2"/>
    <w:rsid w:val="0014196D"/>
    <w:rsid w:val="00141DC3"/>
    <w:rsid w:val="00142002"/>
    <w:rsid w:val="00142548"/>
    <w:rsid w:val="001433B3"/>
    <w:rsid w:val="00143CDC"/>
    <w:rsid w:val="001449E9"/>
    <w:rsid w:val="00144C72"/>
    <w:rsid w:val="00145C19"/>
    <w:rsid w:val="001460FC"/>
    <w:rsid w:val="00146A23"/>
    <w:rsid w:val="00146F59"/>
    <w:rsid w:val="0014732E"/>
    <w:rsid w:val="00147B1D"/>
    <w:rsid w:val="00150350"/>
    <w:rsid w:val="00151100"/>
    <w:rsid w:val="00151411"/>
    <w:rsid w:val="00151E9D"/>
    <w:rsid w:val="00152142"/>
    <w:rsid w:val="001523BD"/>
    <w:rsid w:val="00152B42"/>
    <w:rsid w:val="00153A1F"/>
    <w:rsid w:val="00153C54"/>
    <w:rsid w:val="00154079"/>
    <w:rsid w:val="001551F6"/>
    <w:rsid w:val="00155C96"/>
    <w:rsid w:val="001561A1"/>
    <w:rsid w:val="001564E1"/>
    <w:rsid w:val="00157981"/>
    <w:rsid w:val="00157A27"/>
    <w:rsid w:val="001604DD"/>
    <w:rsid w:val="00160647"/>
    <w:rsid w:val="00160ACD"/>
    <w:rsid w:val="001610DE"/>
    <w:rsid w:val="001613BE"/>
    <w:rsid w:val="00161FEA"/>
    <w:rsid w:val="001626E7"/>
    <w:rsid w:val="0016275E"/>
    <w:rsid w:val="00162B45"/>
    <w:rsid w:val="0016310B"/>
    <w:rsid w:val="001632F1"/>
    <w:rsid w:val="00164191"/>
    <w:rsid w:val="00164C60"/>
    <w:rsid w:val="00164C7E"/>
    <w:rsid w:val="00164EEA"/>
    <w:rsid w:val="00165644"/>
    <w:rsid w:val="00165760"/>
    <w:rsid w:val="0016593D"/>
    <w:rsid w:val="00165DC9"/>
    <w:rsid w:val="001660EF"/>
    <w:rsid w:val="001667BB"/>
    <w:rsid w:val="00166C08"/>
    <w:rsid w:val="00166E43"/>
    <w:rsid w:val="001670AA"/>
    <w:rsid w:val="001672EB"/>
    <w:rsid w:val="0017037B"/>
    <w:rsid w:val="00170AC7"/>
    <w:rsid w:val="00170C31"/>
    <w:rsid w:val="00170DD8"/>
    <w:rsid w:val="00170F60"/>
    <w:rsid w:val="00171382"/>
    <w:rsid w:val="0017200E"/>
    <w:rsid w:val="00173735"/>
    <w:rsid w:val="0017415F"/>
    <w:rsid w:val="00174328"/>
    <w:rsid w:val="00174573"/>
    <w:rsid w:val="00175737"/>
    <w:rsid w:val="00175D2B"/>
    <w:rsid w:val="00175E33"/>
    <w:rsid w:val="00175EC0"/>
    <w:rsid w:val="001763A2"/>
    <w:rsid w:val="00176A52"/>
    <w:rsid w:val="0017793E"/>
    <w:rsid w:val="00177A24"/>
    <w:rsid w:val="00177FBF"/>
    <w:rsid w:val="00180EB1"/>
    <w:rsid w:val="0018164B"/>
    <w:rsid w:val="001816D7"/>
    <w:rsid w:val="0018237F"/>
    <w:rsid w:val="001829F3"/>
    <w:rsid w:val="00182E49"/>
    <w:rsid w:val="00184796"/>
    <w:rsid w:val="0018536E"/>
    <w:rsid w:val="001856C6"/>
    <w:rsid w:val="00186BF5"/>
    <w:rsid w:val="00186E89"/>
    <w:rsid w:val="00187466"/>
    <w:rsid w:val="0018785C"/>
    <w:rsid w:val="00190015"/>
    <w:rsid w:val="00190D3E"/>
    <w:rsid w:val="00190DB5"/>
    <w:rsid w:val="001912FF"/>
    <w:rsid w:val="0019169C"/>
    <w:rsid w:val="00191969"/>
    <w:rsid w:val="00191D4D"/>
    <w:rsid w:val="00193508"/>
    <w:rsid w:val="00193916"/>
    <w:rsid w:val="001950AF"/>
    <w:rsid w:val="00195104"/>
    <w:rsid w:val="0019553B"/>
    <w:rsid w:val="00195845"/>
    <w:rsid w:val="001958DD"/>
    <w:rsid w:val="001966A2"/>
    <w:rsid w:val="00197C54"/>
    <w:rsid w:val="001A0BDD"/>
    <w:rsid w:val="001A0CB9"/>
    <w:rsid w:val="001A0FE7"/>
    <w:rsid w:val="001A1B61"/>
    <w:rsid w:val="001A2261"/>
    <w:rsid w:val="001A2384"/>
    <w:rsid w:val="001A319F"/>
    <w:rsid w:val="001A4911"/>
    <w:rsid w:val="001A4935"/>
    <w:rsid w:val="001A5347"/>
    <w:rsid w:val="001A71B5"/>
    <w:rsid w:val="001A7321"/>
    <w:rsid w:val="001A75CC"/>
    <w:rsid w:val="001A78DA"/>
    <w:rsid w:val="001B0138"/>
    <w:rsid w:val="001B028F"/>
    <w:rsid w:val="001B04BE"/>
    <w:rsid w:val="001B09D9"/>
    <w:rsid w:val="001B183F"/>
    <w:rsid w:val="001B256A"/>
    <w:rsid w:val="001B30E6"/>
    <w:rsid w:val="001B4666"/>
    <w:rsid w:val="001B4A78"/>
    <w:rsid w:val="001B5024"/>
    <w:rsid w:val="001B5D14"/>
    <w:rsid w:val="001B6AC2"/>
    <w:rsid w:val="001B7284"/>
    <w:rsid w:val="001B7A60"/>
    <w:rsid w:val="001C1692"/>
    <w:rsid w:val="001C2069"/>
    <w:rsid w:val="001C218B"/>
    <w:rsid w:val="001C25B3"/>
    <w:rsid w:val="001C3D06"/>
    <w:rsid w:val="001C44E1"/>
    <w:rsid w:val="001C486A"/>
    <w:rsid w:val="001C4AC8"/>
    <w:rsid w:val="001C50B9"/>
    <w:rsid w:val="001C56BB"/>
    <w:rsid w:val="001C5B4D"/>
    <w:rsid w:val="001C5C97"/>
    <w:rsid w:val="001C6255"/>
    <w:rsid w:val="001C651B"/>
    <w:rsid w:val="001C7C00"/>
    <w:rsid w:val="001C7F41"/>
    <w:rsid w:val="001D05FD"/>
    <w:rsid w:val="001D0A21"/>
    <w:rsid w:val="001D0DBE"/>
    <w:rsid w:val="001D26A0"/>
    <w:rsid w:val="001D296E"/>
    <w:rsid w:val="001D31A4"/>
    <w:rsid w:val="001D3896"/>
    <w:rsid w:val="001D3A64"/>
    <w:rsid w:val="001D4245"/>
    <w:rsid w:val="001D451A"/>
    <w:rsid w:val="001D4B99"/>
    <w:rsid w:val="001D54DF"/>
    <w:rsid w:val="001D5656"/>
    <w:rsid w:val="001D605B"/>
    <w:rsid w:val="001D70D2"/>
    <w:rsid w:val="001D71C2"/>
    <w:rsid w:val="001D7F0D"/>
    <w:rsid w:val="001E049C"/>
    <w:rsid w:val="001E286D"/>
    <w:rsid w:val="001E32F7"/>
    <w:rsid w:val="001E36BE"/>
    <w:rsid w:val="001E3A9F"/>
    <w:rsid w:val="001E4B95"/>
    <w:rsid w:val="001E59AD"/>
    <w:rsid w:val="001E66F2"/>
    <w:rsid w:val="001E6A4A"/>
    <w:rsid w:val="001E72E5"/>
    <w:rsid w:val="001E7303"/>
    <w:rsid w:val="001E75AF"/>
    <w:rsid w:val="001E7852"/>
    <w:rsid w:val="001E79B0"/>
    <w:rsid w:val="001F02CF"/>
    <w:rsid w:val="001F0C5A"/>
    <w:rsid w:val="001F23CB"/>
    <w:rsid w:val="001F2AAB"/>
    <w:rsid w:val="001F32BE"/>
    <w:rsid w:val="001F3EF7"/>
    <w:rsid w:val="001F4CCA"/>
    <w:rsid w:val="001F50A5"/>
    <w:rsid w:val="001F5230"/>
    <w:rsid w:val="001F5C52"/>
    <w:rsid w:val="001F5D04"/>
    <w:rsid w:val="001F5D14"/>
    <w:rsid w:val="001F5D80"/>
    <w:rsid w:val="001F6147"/>
    <w:rsid w:val="001F6B5C"/>
    <w:rsid w:val="001F7F46"/>
    <w:rsid w:val="001F7FDA"/>
    <w:rsid w:val="00200836"/>
    <w:rsid w:val="00200928"/>
    <w:rsid w:val="00200F5A"/>
    <w:rsid w:val="002014E5"/>
    <w:rsid w:val="00202DDE"/>
    <w:rsid w:val="00202F02"/>
    <w:rsid w:val="00203B85"/>
    <w:rsid w:val="00204187"/>
    <w:rsid w:val="00204611"/>
    <w:rsid w:val="00204733"/>
    <w:rsid w:val="00204C23"/>
    <w:rsid w:val="00205C9C"/>
    <w:rsid w:val="00206769"/>
    <w:rsid w:val="0020677E"/>
    <w:rsid w:val="00207290"/>
    <w:rsid w:val="002074F7"/>
    <w:rsid w:val="0020776D"/>
    <w:rsid w:val="002104E6"/>
    <w:rsid w:val="00211BCF"/>
    <w:rsid w:val="00212107"/>
    <w:rsid w:val="00212621"/>
    <w:rsid w:val="00212889"/>
    <w:rsid w:val="00212B26"/>
    <w:rsid w:val="00213B5A"/>
    <w:rsid w:val="00213F96"/>
    <w:rsid w:val="0021405F"/>
    <w:rsid w:val="00214264"/>
    <w:rsid w:val="00214DD2"/>
    <w:rsid w:val="00214F78"/>
    <w:rsid w:val="00215222"/>
    <w:rsid w:val="00215433"/>
    <w:rsid w:val="0021545C"/>
    <w:rsid w:val="00215BF2"/>
    <w:rsid w:val="00215C52"/>
    <w:rsid w:val="00215D1A"/>
    <w:rsid w:val="002161E6"/>
    <w:rsid w:val="00216FE8"/>
    <w:rsid w:val="00217698"/>
    <w:rsid w:val="00217C99"/>
    <w:rsid w:val="00220F65"/>
    <w:rsid w:val="002212BC"/>
    <w:rsid w:val="0022157E"/>
    <w:rsid w:val="002216F0"/>
    <w:rsid w:val="00221E6C"/>
    <w:rsid w:val="002233D0"/>
    <w:rsid w:val="002238C2"/>
    <w:rsid w:val="002240C9"/>
    <w:rsid w:val="00224367"/>
    <w:rsid w:val="002244B8"/>
    <w:rsid w:val="00224E5B"/>
    <w:rsid w:val="00225371"/>
    <w:rsid w:val="00225542"/>
    <w:rsid w:val="00226A1C"/>
    <w:rsid w:val="002278CF"/>
    <w:rsid w:val="00230CDB"/>
    <w:rsid w:val="00230F17"/>
    <w:rsid w:val="00231604"/>
    <w:rsid w:val="00231808"/>
    <w:rsid w:val="00231A24"/>
    <w:rsid w:val="00231AAA"/>
    <w:rsid w:val="00231CDC"/>
    <w:rsid w:val="00231F45"/>
    <w:rsid w:val="002323B8"/>
    <w:rsid w:val="0023252D"/>
    <w:rsid w:val="0023262A"/>
    <w:rsid w:val="0023271F"/>
    <w:rsid w:val="0023279B"/>
    <w:rsid w:val="0023289A"/>
    <w:rsid w:val="00232C99"/>
    <w:rsid w:val="0023301B"/>
    <w:rsid w:val="002332A9"/>
    <w:rsid w:val="0023377E"/>
    <w:rsid w:val="00233AB5"/>
    <w:rsid w:val="00233EFF"/>
    <w:rsid w:val="00234523"/>
    <w:rsid w:val="002349E7"/>
    <w:rsid w:val="002349FB"/>
    <w:rsid w:val="00235237"/>
    <w:rsid w:val="0023528C"/>
    <w:rsid w:val="002353D3"/>
    <w:rsid w:val="002354AE"/>
    <w:rsid w:val="00235EF2"/>
    <w:rsid w:val="0023635D"/>
    <w:rsid w:val="00236726"/>
    <w:rsid w:val="00236869"/>
    <w:rsid w:val="0023740B"/>
    <w:rsid w:val="00237528"/>
    <w:rsid w:val="00237ACE"/>
    <w:rsid w:val="0024010C"/>
    <w:rsid w:val="00241799"/>
    <w:rsid w:val="002417CD"/>
    <w:rsid w:val="00241A6C"/>
    <w:rsid w:val="00241E31"/>
    <w:rsid w:val="0024285E"/>
    <w:rsid w:val="002431E9"/>
    <w:rsid w:val="002433E9"/>
    <w:rsid w:val="0024368A"/>
    <w:rsid w:val="00244164"/>
    <w:rsid w:val="00244EB3"/>
    <w:rsid w:val="0024519D"/>
    <w:rsid w:val="002453AB"/>
    <w:rsid w:val="002461D2"/>
    <w:rsid w:val="002462A9"/>
    <w:rsid w:val="002463E2"/>
    <w:rsid w:val="002464E3"/>
    <w:rsid w:val="00247225"/>
    <w:rsid w:val="002501EF"/>
    <w:rsid w:val="00250438"/>
    <w:rsid w:val="002507DA"/>
    <w:rsid w:val="00251084"/>
    <w:rsid w:val="002511CB"/>
    <w:rsid w:val="0025138C"/>
    <w:rsid w:val="002517D1"/>
    <w:rsid w:val="002519C6"/>
    <w:rsid w:val="0025257C"/>
    <w:rsid w:val="00252D1D"/>
    <w:rsid w:val="0025381E"/>
    <w:rsid w:val="00253BAA"/>
    <w:rsid w:val="00253C0B"/>
    <w:rsid w:val="00253E16"/>
    <w:rsid w:val="00253EDA"/>
    <w:rsid w:val="00254252"/>
    <w:rsid w:val="00254269"/>
    <w:rsid w:val="00255C2C"/>
    <w:rsid w:val="0025630E"/>
    <w:rsid w:val="00256C6D"/>
    <w:rsid w:val="00256F9A"/>
    <w:rsid w:val="00257AC6"/>
    <w:rsid w:val="00257E14"/>
    <w:rsid w:val="00257EFB"/>
    <w:rsid w:val="00257F41"/>
    <w:rsid w:val="00261199"/>
    <w:rsid w:val="002614F0"/>
    <w:rsid w:val="00261CA0"/>
    <w:rsid w:val="00262FA1"/>
    <w:rsid w:val="00263CBA"/>
    <w:rsid w:val="00264099"/>
    <w:rsid w:val="0026420F"/>
    <w:rsid w:val="00264AC7"/>
    <w:rsid w:val="002650ED"/>
    <w:rsid w:val="00265223"/>
    <w:rsid w:val="00265430"/>
    <w:rsid w:val="0026596B"/>
    <w:rsid w:val="00265CB0"/>
    <w:rsid w:val="00266C12"/>
    <w:rsid w:val="002672A4"/>
    <w:rsid w:val="0026748A"/>
    <w:rsid w:val="00267571"/>
    <w:rsid w:val="00267A48"/>
    <w:rsid w:val="002720B4"/>
    <w:rsid w:val="002720BA"/>
    <w:rsid w:val="0027252C"/>
    <w:rsid w:val="00272E71"/>
    <w:rsid w:val="0027318E"/>
    <w:rsid w:val="002733BB"/>
    <w:rsid w:val="0027380A"/>
    <w:rsid w:val="002746DC"/>
    <w:rsid w:val="002746DE"/>
    <w:rsid w:val="00275275"/>
    <w:rsid w:val="00275B77"/>
    <w:rsid w:val="00275C4D"/>
    <w:rsid w:val="00276089"/>
    <w:rsid w:val="00276186"/>
    <w:rsid w:val="002767AC"/>
    <w:rsid w:val="002772C6"/>
    <w:rsid w:val="00277BC9"/>
    <w:rsid w:val="00277C44"/>
    <w:rsid w:val="00277FA2"/>
    <w:rsid w:val="0028005A"/>
    <w:rsid w:val="00280C19"/>
    <w:rsid w:val="00280EF7"/>
    <w:rsid w:val="00280F3F"/>
    <w:rsid w:val="0028149A"/>
    <w:rsid w:val="00281825"/>
    <w:rsid w:val="00282108"/>
    <w:rsid w:val="002828A2"/>
    <w:rsid w:val="00282DBB"/>
    <w:rsid w:val="00282EE8"/>
    <w:rsid w:val="00283142"/>
    <w:rsid w:val="002832BA"/>
    <w:rsid w:val="00283479"/>
    <w:rsid w:val="002834FD"/>
    <w:rsid w:val="002838D8"/>
    <w:rsid w:val="00283A37"/>
    <w:rsid w:val="00283BC1"/>
    <w:rsid w:val="00284AA6"/>
    <w:rsid w:val="00284C69"/>
    <w:rsid w:val="0028519E"/>
    <w:rsid w:val="00286628"/>
    <w:rsid w:val="00286BF4"/>
    <w:rsid w:val="00286C36"/>
    <w:rsid w:val="00287251"/>
    <w:rsid w:val="00290299"/>
    <w:rsid w:val="0029037B"/>
    <w:rsid w:val="00290755"/>
    <w:rsid w:val="002907B9"/>
    <w:rsid w:val="00290A1B"/>
    <w:rsid w:val="00291AF3"/>
    <w:rsid w:val="00291B57"/>
    <w:rsid w:val="00291D17"/>
    <w:rsid w:val="002928A5"/>
    <w:rsid w:val="00292A29"/>
    <w:rsid w:val="00292AB9"/>
    <w:rsid w:val="00292BAC"/>
    <w:rsid w:val="00292EBD"/>
    <w:rsid w:val="00292F51"/>
    <w:rsid w:val="00292F9A"/>
    <w:rsid w:val="0029373D"/>
    <w:rsid w:val="002938EB"/>
    <w:rsid w:val="00293AAA"/>
    <w:rsid w:val="00294223"/>
    <w:rsid w:val="00294431"/>
    <w:rsid w:val="00294E35"/>
    <w:rsid w:val="00295798"/>
    <w:rsid w:val="002958F9"/>
    <w:rsid w:val="002961E8"/>
    <w:rsid w:val="002A0923"/>
    <w:rsid w:val="002A0ABA"/>
    <w:rsid w:val="002A10FB"/>
    <w:rsid w:val="002A160A"/>
    <w:rsid w:val="002A1773"/>
    <w:rsid w:val="002A186D"/>
    <w:rsid w:val="002A1B18"/>
    <w:rsid w:val="002A1E38"/>
    <w:rsid w:val="002A212A"/>
    <w:rsid w:val="002A21EB"/>
    <w:rsid w:val="002A22BC"/>
    <w:rsid w:val="002A255A"/>
    <w:rsid w:val="002A3266"/>
    <w:rsid w:val="002A371C"/>
    <w:rsid w:val="002A385D"/>
    <w:rsid w:val="002A41A8"/>
    <w:rsid w:val="002A464E"/>
    <w:rsid w:val="002A6589"/>
    <w:rsid w:val="002A67C1"/>
    <w:rsid w:val="002A6803"/>
    <w:rsid w:val="002A6D23"/>
    <w:rsid w:val="002A6F21"/>
    <w:rsid w:val="002A7D25"/>
    <w:rsid w:val="002B11F4"/>
    <w:rsid w:val="002B1529"/>
    <w:rsid w:val="002B15F5"/>
    <w:rsid w:val="002B1CD0"/>
    <w:rsid w:val="002B1D91"/>
    <w:rsid w:val="002B24D3"/>
    <w:rsid w:val="002B2706"/>
    <w:rsid w:val="002B297D"/>
    <w:rsid w:val="002B2BB2"/>
    <w:rsid w:val="002B2F39"/>
    <w:rsid w:val="002B31AD"/>
    <w:rsid w:val="002B31C7"/>
    <w:rsid w:val="002B322C"/>
    <w:rsid w:val="002B330A"/>
    <w:rsid w:val="002B3712"/>
    <w:rsid w:val="002B38AD"/>
    <w:rsid w:val="002B393D"/>
    <w:rsid w:val="002B3ACD"/>
    <w:rsid w:val="002B3D18"/>
    <w:rsid w:val="002B3FC3"/>
    <w:rsid w:val="002B40D2"/>
    <w:rsid w:val="002B50A3"/>
    <w:rsid w:val="002B530E"/>
    <w:rsid w:val="002B5439"/>
    <w:rsid w:val="002B5494"/>
    <w:rsid w:val="002B571B"/>
    <w:rsid w:val="002B5B94"/>
    <w:rsid w:val="002B5C16"/>
    <w:rsid w:val="002B635C"/>
    <w:rsid w:val="002B6D96"/>
    <w:rsid w:val="002B6F3B"/>
    <w:rsid w:val="002C0CC6"/>
    <w:rsid w:val="002C1568"/>
    <w:rsid w:val="002C1ADE"/>
    <w:rsid w:val="002C2AAA"/>
    <w:rsid w:val="002C2DAC"/>
    <w:rsid w:val="002C2F2E"/>
    <w:rsid w:val="002C41B5"/>
    <w:rsid w:val="002C42FE"/>
    <w:rsid w:val="002C43FE"/>
    <w:rsid w:val="002C452F"/>
    <w:rsid w:val="002C5158"/>
    <w:rsid w:val="002C60F0"/>
    <w:rsid w:val="002C63CB"/>
    <w:rsid w:val="002C790F"/>
    <w:rsid w:val="002C7A14"/>
    <w:rsid w:val="002C7A86"/>
    <w:rsid w:val="002D03E0"/>
    <w:rsid w:val="002D08A6"/>
    <w:rsid w:val="002D2861"/>
    <w:rsid w:val="002D2D16"/>
    <w:rsid w:val="002D480E"/>
    <w:rsid w:val="002D49FC"/>
    <w:rsid w:val="002D611E"/>
    <w:rsid w:val="002D6616"/>
    <w:rsid w:val="002D6DA2"/>
    <w:rsid w:val="002D6E80"/>
    <w:rsid w:val="002D7BE2"/>
    <w:rsid w:val="002E0AC1"/>
    <w:rsid w:val="002E1257"/>
    <w:rsid w:val="002E1EA0"/>
    <w:rsid w:val="002E2A09"/>
    <w:rsid w:val="002E3360"/>
    <w:rsid w:val="002E53CE"/>
    <w:rsid w:val="002E55D7"/>
    <w:rsid w:val="002E5B0B"/>
    <w:rsid w:val="002E5FC7"/>
    <w:rsid w:val="002E66A4"/>
    <w:rsid w:val="002E7BB7"/>
    <w:rsid w:val="002F1676"/>
    <w:rsid w:val="002F17FF"/>
    <w:rsid w:val="002F396A"/>
    <w:rsid w:val="002F3A35"/>
    <w:rsid w:val="002F4CF0"/>
    <w:rsid w:val="002F58AA"/>
    <w:rsid w:val="002F5D4E"/>
    <w:rsid w:val="002F720C"/>
    <w:rsid w:val="002F775F"/>
    <w:rsid w:val="002F7ADA"/>
    <w:rsid w:val="002F7D7B"/>
    <w:rsid w:val="003001E9"/>
    <w:rsid w:val="00301942"/>
    <w:rsid w:val="00302326"/>
    <w:rsid w:val="003032A9"/>
    <w:rsid w:val="0030395B"/>
    <w:rsid w:val="00303978"/>
    <w:rsid w:val="003049DD"/>
    <w:rsid w:val="00305A83"/>
    <w:rsid w:val="00306C30"/>
    <w:rsid w:val="0030705D"/>
    <w:rsid w:val="003076F0"/>
    <w:rsid w:val="0030784C"/>
    <w:rsid w:val="00307935"/>
    <w:rsid w:val="00307C8F"/>
    <w:rsid w:val="00310185"/>
    <w:rsid w:val="003132EA"/>
    <w:rsid w:val="00314261"/>
    <w:rsid w:val="003144FE"/>
    <w:rsid w:val="00315D2F"/>
    <w:rsid w:val="00315E73"/>
    <w:rsid w:val="003168BC"/>
    <w:rsid w:val="00316CAD"/>
    <w:rsid w:val="00316CB4"/>
    <w:rsid w:val="00317651"/>
    <w:rsid w:val="00317701"/>
    <w:rsid w:val="003201E9"/>
    <w:rsid w:val="00320A56"/>
    <w:rsid w:val="003213AF"/>
    <w:rsid w:val="003217B2"/>
    <w:rsid w:val="00321B2A"/>
    <w:rsid w:val="00324423"/>
    <w:rsid w:val="003245FA"/>
    <w:rsid w:val="00325723"/>
    <w:rsid w:val="003257EE"/>
    <w:rsid w:val="00325A47"/>
    <w:rsid w:val="00325A49"/>
    <w:rsid w:val="00325D88"/>
    <w:rsid w:val="00325E6F"/>
    <w:rsid w:val="00325F93"/>
    <w:rsid w:val="003262FF"/>
    <w:rsid w:val="00326B99"/>
    <w:rsid w:val="00327825"/>
    <w:rsid w:val="0032797D"/>
    <w:rsid w:val="00331403"/>
    <w:rsid w:val="003319F9"/>
    <w:rsid w:val="003324E8"/>
    <w:rsid w:val="0033256A"/>
    <w:rsid w:val="00332735"/>
    <w:rsid w:val="00332AAD"/>
    <w:rsid w:val="00332D95"/>
    <w:rsid w:val="003338E0"/>
    <w:rsid w:val="003347E9"/>
    <w:rsid w:val="00335C0C"/>
    <w:rsid w:val="00335CA4"/>
    <w:rsid w:val="00335F98"/>
    <w:rsid w:val="0033613E"/>
    <w:rsid w:val="00336143"/>
    <w:rsid w:val="00336393"/>
    <w:rsid w:val="003372D4"/>
    <w:rsid w:val="00337673"/>
    <w:rsid w:val="00337CCC"/>
    <w:rsid w:val="00337CEC"/>
    <w:rsid w:val="00337F72"/>
    <w:rsid w:val="00342834"/>
    <w:rsid w:val="003428E9"/>
    <w:rsid w:val="0034295C"/>
    <w:rsid w:val="00342D52"/>
    <w:rsid w:val="00343C4F"/>
    <w:rsid w:val="00343F78"/>
    <w:rsid w:val="00344B05"/>
    <w:rsid w:val="00344D17"/>
    <w:rsid w:val="00345A51"/>
    <w:rsid w:val="003465B1"/>
    <w:rsid w:val="00346D91"/>
    <w:rsid w:val="003470A3"/>
    <w:rsid w:val="00347A51"/>
    <w:rsid w:val="00350B90"/>
    <w:rsid w:val="00350B9B"/>
    <w:rsid w:val="00350C76"/>
    <w:rsid w:val="00351E21"/>
    <w:rsid w:val="00351FA2"/>
    <w:rsid w:val="00353004"/>
    <w:rsid w:val="00353A83"/>
    <w:rsid w:val="00353C8E"/>
    <w:rsid w:val="00353C9D"/>
    <w:rsid w:val="003541B3"/>
    <w:rsid w:val="0035461F"/>
    <w:rsid w:val="00354922"/>
    <w:rsid w:val="00354956"/>
    <w:rsid w:val="00354BE4"/>
    <w:rsid w:val="00355731"/>
    <w:rsid w:val="00356B3E"/>
    <w:rsid w:val="00356BC7"/>
    <w:rsid w:val="003606D2"/>
    <w:rsid w:val="0036097F"/>
    <w:rsid w:val="00361AC5"/>
    <w:rsid w:val="00361F2C"/>
    <w:rsid w:val="00362000"/>
    <w:rsid w:val="003622A7"/>
    <w:rsid w:val="0036317C"/>
    <w:rsid w:val="00363CB0"/>
    <w:rsid w:val="00363D9A"/>
    <w:rsid w:val="00365C41"/>
    <w:rsid w:val="0036660A"/>
    <w:rsid w:val="00366F67"/>
    <w:rsid w:val="003671A5"/>
    <w:rsid w:val="00367693"/>
    <w:rsid w:val="00367D30"/>
    <w:rsid w:val="00370431"/>
    <w:rsid w:val="0037058F"/>
    <w:rsid w:val="00370A81"/>
    <w:rsid w:val="00370F2C"/>
    <w:rsid w:val="00370F7C"/>
    <w:rsid w:val="003713F6"/>
    <w:rsid w:val="00372058"/>
    <w:rsid w:val="003724DB"/>
    <w:rsid w:val="003725A4"/>
    <w:rsid w:val="0037385C"/>
    <w:rsid w:val="0037387B"/>
    <w:rsid w:val="00373C12"/>
    <w:rsid w:val="003746F0"/>
    <w:rsid w:val="00374DB8"/>
    <w:rsid w:val="003753E1"/>
    <w:rsid w:val="0037549C"/>
    <w:rsid w:val="003755EF"/>
    <w:rsid w:val="00375C91"/>
    <w:rsid w:val="003765AC"/>
    <w:rsid w:val="00376DBE"/>
    <w:rsid w:val="00376F61"/>
    <w:rsid w:val="00377344"/>
    <w:rsid w:val="003773AB"/>
    <w:rsid w:val="0038016D"/>
    <w:rsid w:val="00380C7A"/>
    <w:rsid w:val="0038124B"/>
    <w:rsid w:val="003820FD"/>
    <w:rsid w:val="00382114"/>
    <w:rsid w:val="00382523"/>
    <w:rsid w:val="003825C5"/>
    <w:rsid w:val="00382816"/>
    <w:rsid w:val="00383018"/>
    <w:rsid w:val="003836EC"/>
    <w:rsid w:val="003839D2"/>
    <w:rsid w:val="00383AF6"/>
    <w:rsid w:val="00383E78"/>
    <w:rsid w:val="00384042"/>
    <w:rsid w:val="0038443D"/>
    <w:rsid w:val="00384DA9"/>
    <w:rsid w:val="00385473"/>
    <w:rsid w:val="00385C4D"/>
    <w:rsid w:val="003864C8"/>
    <w:rsid w:val="003869DE"/>
    <w:rsid w:val="00386CD7"/>
    <w:rsid w:val="00387403"/>
    <w:rsid w:val="003874EF"/>
    <w:rsid w:val="003875B9"/>
    <w:rsid w:val="003875E8"/>
    <w:rsid w:val="00387668"/>
    <w:rsid w:val="00387DE3"/>
    <w:rsid w:val="0039005E"/>
    <w:rsid w:val="00390971"/>
    <w:rsid w:val="00391541"/>
    <w:rsid w:val="00392283"/>
    <w:rsid w:val="0039285E"/>
    <w:rsid w:val="00393BD5"/>
    <w:rsid w:val="003940F5"/>
    <w:rsid w:val="003947C2"/>
    <w:rsid w:val="00394869"/>
    <w:rsid w:val="003952B0"/>
    <w:rsid w:val="00395390"/>
    <w:rsid w:val="0039591E"/>
    <w:rsid w:val="00395DB6"/>
    <w:rsid w:val="0039662C"/>
    <w:rsid w:val="00396A8E"/>
    <w:rsid w:val="00396CD5"/>
    <w:rsid w:val="003976CE"/>
    <w:rsid w:val="003979F0"/>
    <w:rsid w:val="00397E08"/>
    <w:rsid w:val="003A1D2E"/>
    <w:rsid w:val="003A22C5"/>
    <w:rsid w:val="003A23EE"/>
    <w:rsid w:val="003A252B"/>
    <w:rsid w:val="003A2583"/>
    <w:rsid w:val="003A27D1"/>
    <w:rsid w:val="003A2CC5"/>
    <w:rsid w:val="003A2F8F"/>
    <w:rsid w:val="003A2FA5"/>
    <w:rsid w:val="003A352A"/>
    <w:rsid w:val="003A36CD"/>
    <w:rsid w:val="003A374E"/>
    <w:rsid w:val="003A383F"/>
    <w:rsid w:val="003A603A"/>
    <w:rsid w:val="003A60D8"/>
    <w:rsid w:val="003A7058"/>
    <w:rsid w:val="003A7D69"/>
    <w:rsid w:val="003A7DB1"/>
    <w:rsid w:val="003B00D6"/>
    <w:rsid w:val="003B077B"/>
    <w:rsid w:val="003B336C"/>
    <w:rsid w:val="003B3A71"/>
    <w:rsid w:val="003B51B3"/>
    <w:rsid w:val="003B5E81"/>
    <w:rsid w:val="003B5F2D"/>
    <w:rsid w:val="003B661D"/>
    <w:rsid w:val="003B6760"/>
    <w:rsid w:val="003B725F"/>
    <w:rsid w:val="003B7486"/>
    <w:rsid w:val="003C010F"/>
    <w:rsid w:val="003C0316"/>
    <w:rsid w:val="003C0744"/>
    <w:rsid w:val="003C0BA3"/>
    <w:rsid w:val="003C12DE"/>
    <w:rsid w:val="003C1D1F"/>
    <w:rsid w:val="003C2665"/>
    <w:rsid w:val="003C275F"/>
    <w:rsid w:val="003C2EED"/>
    <w:rsid w:val="003C3E5B"/>
    <w:rsid w:val="003C4B63"/>
    <w:rsid w:val="003C5BF0"/>
    <w:rsid w:val="003C5C13"/>
    <w:rsid w:val="003C6D8A"/>
    <w:rsid w:val="003C6F52"/>
    <w:rsid w:val="003C7099"/>
    <w:rsid w:val="003C71B5"/>
    <w:rsid w:val="003C7556"/>
    <w:rsid w:val="003C797C"/>
    <w:rsid w:val="003D0761"/>
    <w:rsid w:val="003D0925"/>
    <w:rsid w:val="003D0D8C"/>
    <w:rsid w:val="003D108C"/>
    <w:rsid w:val="003D1BC9"/>
    <w:rsid w:val="003D2702"/>
    <w:rsid w:val="003D2840"/>
    <w:rsid w:val="003D3875"/>
    <w:rsid w:val="003D3A4B"/>
    <w:rsid w:val="003D487B"/>
    <w:rsid w:val="003D4954"/>
    <w:rsid w:val="003D4DCA"/>
    <w:rsid w:val="003D5694"/>
    <w:rsid w:val="003D5EE1"/>
    <w:rsid w:val="003D6030"/>
    <w:rsid w:val="003D6225"/>
    <w:rsid w:val="003D644D"/>
    <w:rsid w:val="003D7016"/>
    <w:rsid w:val="003E02EA"/>
    <w:rsid w:val="003E0A43"/>
    <w:rsid w:val="003E1242"/>
    <w:rsid w:val="003E172B"/>
    <w:rsid w:val="003E18C4"/>
    <w:rsid w:val="003E192C"/>
    <w:rsid w:val="003E1A43"/>
    <w:rsid w:val="003E224E"/>
    <w:rsid w:val="003E25B6"/>
    <w:rsid w:val="003E265D"/>
    <w:rsid w:val="003E3259"/>
    <w:rsid w:val="003E32FA"/>
    <w:rsid w:val="003E3AD8"/>
    <w:rsid w:val="003E460A"/>
    <w:rsid w:val="003E4A69"/>
    <w:rsid w:val="003E4DBA"/>
    <w:rsid w:val="003E5343"/>
    <w:rsid w:val="003E56F3"/>
    <w:rsid w:val="003E5BDB"/>
    <w:rsid w:val="003E5E7F"/>
    <w:rsid w:val="003E7971"/>
    <w:rsid w:val="003E7C91"/>
    <w:rsid w:val="003F0411"/>
    <w:rsid w:val="003F04E1"/>
    <w:rsid w:val="003F0D51"/>
    <w:rsid w:val="003F0E6E"/>
    <w:rsid w:val="003F1779"/>
    <w:rsid w:val="003F187D"/>
    <w:rsid w:val="003F1885"/>
    <w:rsid w:val="003F1EBE"/>
    <w:rsid w:val="003F21EF"/>
    <w:rsid w:val="003F2602"/>
    <w:rsid w:val="003F4474"/>
    <w:rsid w:val="003F4829"/>
    <w:rsid w:val="003F4C54"/>
    <w:rsid w:val="003F4F3E"/>
    <w:rsid w:val="003F5CE6"/>
    <w:rsid w:val="003F5F47"/>
    <w:rsid w:val="003F6881"/>
    <w:rsid w:val="003F754D"/>
    <w:rsid w:val="004002C6"/>
    <w:rsid w:val="00401D9B"/>
    <w:rsid w:val="004034EE"/>
    <w:rsid w:val="0040398E"/>
    <w:rsid w:val="00404325"/>
    <w:rsid w:val="004044F3"/>
    <w:rsid w:val="00404B42"/>
    <w:rsid w:val="004056E7"/>
    <w:rsid w:val="00405CFD"/>
    <w:rsid w:val="00406743"/>
    <w:rsid w:val="00406D25"/>
    <w:rsid w:val="004078B8"/>
    <w:rsid w:val="00407A10"/>
    <w:rsid w:val="00410082"/>
    <w:rsid w:val="004104FE"/>
    <w:rsid w:val="00410515"/>
    <w:rsid w:val="00410923"/>
    <w:rsid w:val="004116F5"/>
    <w:rsid w:val="0041179C"/>
    <w:rsid w:val="0041279C"/>
    <w:rsid w:val="00412CB6"/>
    <w:rsid w:val="00412E29"/>
    <w:rsid w:val="00413057"/>
    <w:rsid w:val="00413450"/>
    <w:rsid w:val="00413DAA"/>
    <w:rsid w:val="00414740"/>
    <w:rsid w:val="00414EE8"/>
    <w:rsid w:val="0041532A"/>
    <w:rsid w:val="00415649"/>
    <w:rsid w:val="004158CA"/>
    <w:rsid w:val="0041596F"/>
    <w:rsid w:val="004176D3"/>
    <w:rsid w:val="00417765"/>
    <w:rsid w:val="00417FA4"/>
    <w:rsid w:val="004201E3"/>
    <w:rsid w:val="00420285"/>
    <w:rsid w:val="00420A9E"/>
    <w:rsid w:val="00420D2E"/>
    <w:rsid w:val="00420E67"/>
    <w:rsid w:val="004213F6"/>
    <w:rsid w:val="0042158E"/>
    <w:rsid w:val="004222CE"/>
    <w:rsid w:val="00422EC1"/>
    <w:rsid w:val="004230F2"/>
    <w:rsid w:val="0042373F"/>
    <w:rsid w:val="0042391F"/>
    <w:rsid w:val="00423F3A"/>
    <w:rsid w:val="00423FFE"/>
    <w:rsid w:val="0042418C"/>
    <w:rsid w:val="004245CD"/>
    <w:rsid w:val="004248DD"/>
    <w:rsid w:val="00424D79"/>
    <w:rsid w:val="004254F4"/>
    <w:rsid w:val="0042631E"/>
    <w:rsid w:val="004268A0"/>
    <w:rsid w:val="00427C8A"/>
    <w:rsid w:val="00427DD4"/>
    <w:rsid w:val="00430A76"/>
    <w:rsid w:val="00430E60"/>
    <w:rsid w:val="00431287"/>
    <w:rsid w:val="0043261C"/>
    <w:rsid w:val="0043284F"/>
    <w:rsid w:val="00432D0B"/>
    <w:rsid w:val="00432F5C"/>
    <w:rsid w:val="004330D5"/>
    <w:rsid w:val="00434283"/>
    <w:rsid w:val="004343DA"/>
    <w:rsid w:val="00434A86"/>
    <w:rsid w:val="00434E17"/>
    <w:rsid w:val="0043512A"/>
    <w:rsid w:val="0043591F"/>
    <w:rsid w:val="00436220"/>
    <w:rsid w:val="00436718"/>
    <w:rsid w:val="00436B72"/>
    <w:rsid w:val="00436BD1"/>
    <w:rsid w:val="00436DCA"/>
    <w:rsid w:val="00436FA1"/>
    <w:rsid w:val="00437117"/>
    <w:rsid w:val="004378F1"/>
    <w:rsid w:val="00440307"/>
    <w:rsid w:val="0044040B"/>
    <w:rsid w:val="00440496"/>
    <w:rsid w:val="0044088A"/>
    <w:rsid w:val="00440ED1"/>
    <w:rsid w:val="0044198D"/>
    <w:rsid w:val="00442875"/>
    <w:rsid w:val="00442B82"/>
    <w:rsid w:val="00444815"/>
    <w:rsid w:val="00444ACF"/>
    <w:rsid w:val="00444DB7"/>
    <w:rsid w:val="00444E4E"/>
    <w:rsid w:val="004454B2"/>
    <w:rsid w:val="00445EE8"/>
    <w:rsid w:val="0044600B"/>
    <w:rsid w:val="004463A7"/>
    <w:rsid w:val="00447736"/>
    <w:rsid w:val="004478B2"/>
    <w:rsid w:val="00447C06"/>
    <w:rsid w:val="00447E70"/>
    <w:rsid w:val="00450868"/>
    <w:rsid w:val="00450BFE"/>
    <w:rsid w:val="00450ED8"/>
    <w:rsid w:val="0045248D"/>
    <w:rsid w:val="0045277F"/>
    <w:rsid w:val="00452D86"/>
    <w:rsid w:val="004533D9"/>
    <w:rsid w:val="004549F3"/>
    <w:rsid w:val="00454ABB"/>
    <w:rsid w:val="00455BB4"/>
    <w:rsid w:val="00455C8B"/>
    <w:rsid w:val="004564AE"/>
    <w:rsid w:val="004576FA"/>
    <w:rsid w:val="00460351"/>
    <w:rsid w:val="00460556"/>
    <w:rsid w:val="004605BF"/>
    <w:rsid w:val="00460A55"/>
    <w:rsid w:val="00460BD5"/>
    <w:rsid w:val="00460FAA"/>
    <w:rsid w:val="00461AB9"/>
    <w:rsid w:val="00461D7E"/>
    <w:rsid w:val="00461DD7"/>
    <w:rsid w:val="00462A1F"/>
    <w:rsid w:val="00462D27"/>
    <w:rsid w:val="00463708"/>
    <w:rsid w:val="00463B46"/>
    <w:rsid w:val="00463BF0"/>
    <w:rsid w:val="00464314"/>
    <w:rsid w:val="004648E4"/>
    <w:rsid w:val="00464C97"/>
    <w:rsid w:val="00464FCC"/>
    <w:rsid w:val="00465600"/>
    <w:rsid w:val="00465A98"/>
    <w:rsid w:val="00465B08"/>
    <w:rsid w:val="00466759"/>
    <w:rsid w:val="00466FDA"/>
    <w:rsid w:val="00467A0F"/>
    <w:rsid w:val="00467B17"/>
    <w:rsid w:val="00470033"/>
    <w:rsid w:val="00470BF2"/>
    <w:rsid w:val="0047125D"/>
    <w:rsid w:val="004713A6"/>
    <w:rsid w:val="00471DC0"/>
    <w:rsid w:val="004725DE"/>
    <w:rsid w:val="00472747"/>
    <w:rsid w:val="00472E90"/>
    <w:rsid w:val="0047305D"/>
    <w:rsid w:val="00473A9C"/>
    <w:rsid w:val="00473CAA"/>
    <w:rsid w:val="00473D36"/>
    <w:rsid w:val="0047411C"/>
    <w:rsid w:val="004750E8"/>
    <w:rsid w:val="004751EA"/>
    <w:rsid w:val="0047543A"/>
    <w:rsid w:val="00476222"/>
    <w:rsid w:val="00476A2C"/>
    <w:rsid w:val="00477283"/>
    <w:rsid w:val="00480271"/>
    <w:rsid w:val="004805E4"/>
    <w:rsid w:val="00480DF0"/>
    <w:rsid w:val="0048147C"/>
    <w:rsid w:val="00482720"/>
    <w:rsid w:val="00482C87"/>
    <w:rsid w:val="00485585"/>
    <w:rsid w:val="00485F61"/>
    <w:rsid w:val="004862CD"/>
    <w:rsid w:val="004869CD"/>
    <w:rsid w:val="00486B95"/>
    <w:rsid w:val="00486F70"/>
    <w:rsid w:val="004871C8"/>
    <w:rsid w:val="00490030"/>
    <w:rsid w:val="00491A1E"/>
    <w:rsid w:val="004921D8"/>
    <w:rsid w:val="004923C3"/>
    <w:rsid w:val="00492644"/>
    <w:rsid w:val="0049298B"/>
    <w:rsid w:val="00492E06"/>
    <w:rsid w:val="00493E84"/>
    <w:rsid w:val="00493EE3"/>
    <w:rsid w:val="00494C53"/>
    <w:rsid w:val="004959A0"/>
    <w:rsid w:val="00495BDA"/>
    <w:rsid w:val="0049696E"/>
    <w:rsid w:val="0049785B"/>
    <w:rsid w:val="004A09A6"/>
    <w:rsid w:val="004A0B63"/>
    <w:rsid w:val="004A0D1B"/>
    <w:rsid w:val="004A0D26"/>
    <w:rsid w:val="004A1BEF"/>
    <w:rsid w:val="004A23FB"/>
    <w:rsid w:val="004A247A"/>
    <w:rsid w:val="004A261A"/>
    <w:rsid w:val="004A303C"/>
    <w:rsid w:val="004A35D7"/>
    <w:rsid w:val="004A36BA"/>
    <w:rsid w:val="004A3CFA"/>
    <w:rsid w:val="004A48D4"/>
    <w:rsid w:val="004A4DBD"/>
    <w:rsid w:val="004A67AC"/>
    <w:rsid w:val="004A6804"/>
    <w:rsid w:val="004A6806"/>
    <w:rsid w:val="004A6E8D"/>
    <w:rsid w:val="004B0833"/>
    <w:rsid w:val="004B0938"/>
    <w:rsid w:val="004B1502"/>
    <w:rsid w:val="004B1641"/>
    <w:rsid w:val="004B1994"/>
    <w:rsid w:val="004B1B06"/>
    <w:rsid w:val="004B1B63"/>
    <w:rsid w:val="004B1C57"/>
    <w:rsid w:val="004B1E18"/>
    <w:rsid w:val="004B2879"/>
    <w:rsid w:val="004B34D5"/>
    <w:rsid w:val="004B39CD"/>
    <w:rsid w:val="004B3B21"/>
    <w:rsid w:val="004B3E52"/>
    <w:rsid w:val="004B464E"/>
    <w:rsid w:val="004B492B"/>
    <w:rsid w:val="004B5932"/>
    <w:rsid w:val="004B6AB8"/>
    <w:rsid w:val="004B6B17"/>
    <w:rsid w:val="004B6DB9"/>
    <w:rsid w:val="004B7068"/>
    <w:rsid w:val="004B730D"/>
    <w:rsid w:val="004B7B2C"/>
    <w:rsid w:val="004B7E65"/>
    <w:rsid w:val="004C0D94"/>
    <w:rsid w:val="004C1595"/>
    <w:rsid w:val="004C1C35"/>
    <w:rsid w:val="004C20A2"/>
    <w:rsid w:val="004C2C1F"/>
    <w:rsid w:val="004C3F03"/>
    <w:rsid w:val="004C46F9"/>
    <w:rsid w:val="004C4CF9"/>
    <w:rsid w:val="004C579E"/>
    <w:rsid w:val="004C6E14"/>
    <w:rsid w:val="004C7010"/>
    <w:rsid w:val="004C725B"/>
    <w:rsid w:val="004C73C1"/>
    <w:rsid w:val="004C73EE"/>
    <w:rsid w:val="004C75EE"/>
    <w:rsid w:val="004C7D60"/>
    <w:rsid w:val="004D01D0"/>
    <w:rsid w:val="004D1180"/>
    <w:rsid w:val="004D1547"/>
    <w:rsid w:val="004D164B"/>
    <w:rsid w:val="004D1C70"/>
    <w:rsid w:val="004D1F6A"/>
    <w:rsid w:val="004D23CA"/>
    <w:rsid w:val="004D2487"/>
    <w:rsid w:val="004D259A"/>
    <w:rsid w:val="004D291B"/>
    <w:rsid w:val="004D2C8E"/>
    <w:rsid w:val="004D3194"/>
    <w:rsid w:val="004D351A"/>
    <w:rsid w:val="004D3F1F"/>
    <w:rsid w:val="004D4089"/>
    <w:rsid w:val="004D4518"/>
    <w:rsid w:val="004D4600"/>
    <w:rsid w:val="004D4767"/>
    <w:rsid w:val="004D4EF0"/>
    <w:rsid w:val="004D52AB"/>
    <w:rsid w:val="004D5B61"/>
    <w:rsid w:val="004D629F"/>
    <w:rsid w:val="004D681D"/>
    <w:rsid w:val="004D745D"/>
    <w:rsid w:val="004D7495"/>
    <w:rsid w:val="004D7DAA"/>
    <w:rsid w:val="004D7E23"/>
    <w:rsid w:val="004E0323"/>
    <w:rsid w:val="004E03A3"/>
    <w:rsid w:val="004E05DD"/>
    <w:rsid w:val="004E0836"/>
    <w:rsid w:val="004E0E7C"/>
    <w:rsid w:val="004E106D"/>
    <w:rsid w:val="004E131D"/>
    <w:rsid w:val="004E1B15"/>
    <w:rsid w:val="004E273A"/>
    <w:rsid w:val="004E2BA8"/>
    <w:rsid w:val="004E3F9A"/>
    <w:rsid w:val="004E4345"/>
    <w:rsid w:val="004E4BEE"/>
    <w:rsid w:val="004E51B4"/>
    <w:rsid w:val="004E61CD"/>
    <w:rsid w:val="004E7878"/>
    <w:rsid w:val="004F0070"/>
    <w:rsid w:val="004F0757"/>
    <w:rsid w:val="004F0B94"/>
    <w:rsid w:val="004F0E8D"/>
    <w:rsid w:val="004F0F06"/>
    <w:rsid w:val="004F0F67"/>
    <w:rsid w:val="004F0F9D"/>
    <w:rsid w:val="004F154D"/>
    <w:rsid w:val="004F1B5D"/>
    <w:rsid w:val="004F1D8C"/>
    <w:rsid w:val="004F2853"/>
    <w:rsid w:val="004F295C"/>
    <w:rsid w:val="004F2A92"/>
    <w:rsid w:val="004F2EFA"/>
    <w:rsid w:val="004F31A6"/>
    <w:rsid w:val="004F3DE6"/>
    <w:rsid w:val="004F411C"/>
    <w:rsid w:val="004F422C"/>
    <w:rsid w:val="004F47FA"/>
    <w:rsid w:val="004F4B40"/>
    <w:rsid w:val="004F4C3D"/>
    <w:rsid w:val="004F4F46"/>
    <w:rsid w:val="004F5711"/>
    <w:rsid w:val="004F58C4"/>
    <w:rsid w:val="004F5A66"/>
    <w:rsid w:val="004F63A6"/>
    <w:rsid w:val="004F6E2A"/>
    <w:rsid w:val="004F7350"/>
    <w:rsid w:val="005003F3"/>
    <w:rsid w:val="0050054C"/>
    <w:rsid w:val="00500B64"/>
    <w:rsid w:val="00501110"/>
    <w:rsid w:val="005018ED"/>
    <w:rsid w:val="00501E04"/>
    <w:rsid w:val="00501E85"/>
    <w:rsid w:val="00501EAA"/>
    <w:rsid w:val="005021A8"/>
    <w:rsid w:val="005025B5"/>
    <w:rsid w:val="00502B4C"/>
    <w:rsid w:val="00502CBA"/>
    <w:rsid w:val="00502DA2"/>
    <w:rsid w:val="00503B51"/>
    <w:rsid w:val="005040F4"/>
    <w:rsid w:val="0050415D"/>
    <w:rsid w:val="005046CA"/>
    <w:rsid w:val="00504743"/>
    <w:rsid w:val="00504B39"/>
    <w:rsid w:val="00504CF6"/>
    <w:rsid w:val="00505294"/>
    <w:rsid w:val="00505728"/>
    <w:rsid w:val="0050580F"/>
    <w:rsid w:val="00506787"/>
    <w:rsid w:val="00506B48"/>
    <w:rsid w:val="00506BA2"/>
    <w:rsid w:val="00506CE7"/>
    <w:rsid w:val="00506E5A"/>
    <w:rsid w:val="00510C12"/>
    <w:rsid w:val="0051146D"/>
    <w:rsid w:val="005116A9"/>
    <w:rsid w:val="005122D1"/>
    <w:rsid w:val="00512A84"/>
    <w:rsid w:val="00513062"/>
    <w:rsid w:val="00513119"/>
    <w:rsid w:val="00513B46"/>
    <w:rsid w:val="00514312"/>
    <w:rsid w:val="005159D1"/>
    <w:rsid w:val="00515F1D"/>
    <w:rsid w:val="005162F4"/>
    <w:rsid w:val="00516A13"/>
    <w:rsid w:val="00516EC1"/>
    <w:rsid w:val="00516F5D"/>
    <w:rsid w:val="00516F9B"/>
    <w:rsid w:val="005171F3"/>
    <w:rsid w:val="00520898"/>
    <w:rsid w:val="005211B5"/>
    <w:rsid w:val="005226BC"/>
    <w:rsid w:val="00523E4F"/>
    <w:rsid w:val="0052489D"/>
    <w:rsid w:val="005249EC"/>
    <w:rsid w:val="005263A3"/>
    <w:rsid w:val="00526503"/>
    <w:rsid w:val="00526518"/>
    <w:rsid w:val="0052786C"/>
    <w:rsid w:val="00530155"/>
    <w:rsid w:val="005301CF"/>
    <w:rsid w:val="005301F6"/>
    <w:rsid w:val="00530C44"/>
    <w:rsid w:val="00531137"/>
    <w:rsid w:val="005314B9"/>
    <w:rsid w:val="005315F8"/>
    <w:rsid w:val="00531745"/>
    <w:rsid w:val="005318F5"/>
    <w:rsid w:val="00531AF0"/>
    <w:rsid w:val="00532052"/>
    <w:rsid w:val="005321AE"/>
    <w:rsid w:val="00532CD1"/>
    <w:rsid w:val="00533224"/>
    <w:rsid w:val="00533BBB"/>
    <w:rsid w:val="00533D8F"/>
    <w:rsid w:val="0053405D"/>
    <w:rsid w:val="0053473D"/>
    <w:rsid w:val="0053555A"/>
    <w:rsid w:val="005357BA"/>
    <w:rsid w:val="00535B86"/>
    <w:rsid w:val="005360F5"/>
    <w:rsid w:val="0053615E"/>
    <w:rsid w:val="0053687A"/>
    <w:rsid w:val="00536D03"/>
    <w:rsid w:val="00536D23"/>
    <w:rsid w:val="00536DC6"/>
    <w:rsid w:val="005401AD"/>
    <w:rsid w:val="00540ECB"/>
    <w:rsid w:val="00540F40"/>
    <w:rsid w:val="005414AD"/>
    <w:rsid w:val="00541726"/>
    <w:rsid w:val="00541C33"/>
    <w:rsid w:val="0054342F"/>
    <w:rsid w:val="0054363A"/>
    <w:rsid w:val="00543763"/>
    <w:rsid w:val="005438A4"/>
    <w:rsid w:val="00543AA2"/>
    <w:rsid w:val="005445E2"/>
    <w:rsid w:val="00545537"/>
    <w:rsid w:val="00545DE9"/>
    <w:rsid w:val="00546739"/>
    <w:rsid w:val="00546D86"/>
    <w:rsid w:val="00546F89"/>
    <w:rsid w:val="005473F4"/>
    <w:rsid w:val="00547693"/>
    <w:rsid w:val="00547763"/>
    <w:rsid w:val="0055004E"/>
    <w:rsid w:val="005501A1"/>
    <w:rsid w:val="005502C0"/>
    <w:rsid w:val="00550ADF"/>
    <w:rsid w:val="005519CA"/>
    <w:rsid w:val="00551D4A"/>
    <w:rsid w:val="00552210"/>
    <w:rsid w:val="00552842"/>
    <w:rsid w:val="00552A8C"/>
    <w:rsid w:val="00552B2F"/>
    <w:rsid w:val="00552CD3"/>
    <w:rsid w:val="00552DA1"/>
    <w:rsid w:val="00552F07"/>
    <w:rsid w:val="00553CE7"/>
    <w:rsid w:val="005547F7"/>
    <w:rsid w:val="00555295"/>
    <w:rsid w:val="005552F7"/>
    <w:rsid w:val="00555744"/>
    <w:rsid w:val="00555E67"/>
    <w:rsid w:val="00555EEF"/>
    <w:rsid w:val="005578E5"/>
    <w:rsid w:val="00560472"/>
    <w:rsid w:val="0056329E"/>
    <w:rsid w:val="00563764"/>
    <w:rsid w:val="0056379A"/>
    <w:rsid w:val="00563A97"/>
    <w:rsid w:val="00563AEB"/>
    <w:rsid w:val="005642C9"/>
    <w:rsid w:val="00564CFA"/>
    <w:rsid w:val="00565634"/>
    <w:rsid w:val="005656F9"/>
    <w:rsid w:val="00565DDE"/>
    <w:rsid w:val="00565E79"/>
    <w:rsid w:val="00565EF9"/>
    <w:rsid w:val="0056654A"/>
    <w:rsid w:val="005675BE"/>
    <w:rsid w:val="005679FE"/>
    <w:rsid w:val="00567AD3"/>
    <w:rsid w:val="0057032D"/>
    <w:rsid w:val="00570738"/>
    <w:rsid w:val="00570FF5"/>
    <w:rsid w:val="005716E7"/>
    <w:rsid w:val="005717BD"/>
    <w:rsid w:val="005720AE"/>
    <w:rsid w:val="00572354"/>
    <w:rsid w:val="00572583"/>
    <w:rsid w:val="00572B4B"/>
    <w:rsid w:val="00572F4C"/>
    <w:rsid w:val="00572FCC"/>
    <w:rsid w:val="005731A7"/>
    <w:rsid w:val="00573783"/>
    <w:rsid w:val="00573F1F"/>
    <w:rsid w:val="00573F7D"/>
    <w:rsid w:val="00574F30"/>
    <w:rsid w:val="00575ADD"/>
    <w:rsid w:val="005774F0"/>
    <w:rsid w:val="00577B54"/>
    <w:rsid w:val="00580525"/>
    <w:rsid w:val="00580D4D"/>
    <w:rsid w:val="00582133"/>
    <w:rsid w:val="00582475"/>
    <w:rsid w:val="005824E9"/>
    <w:rsid w:val="00582892"/>
    <w:rsid w:val="005829E5"/>
    <w:rsid w:val="005830EA"/>
    <w:rsid w:val="00583B36"/>
    <w:rsid w:val="00584052"/>
    <w:rsid w:val="0058412D"/>
    <w:rsid w:val="005842CC"/>
    <w:rsid w:val="00585372"/>
    <w:rsid w:val="00585D71"/>
    <w:rsid w:val="00586C8D"/>
    <w:rsid w:val="00587963"/>
    <w:rsid w:val="00587A49"/>
    <w:rsid w:val="00590316"/>
    <w:rsid w:val="00590377"/>
    <w:rsid w:val="00591088"/>
    <w:rsid w:val="00591212"/>
    <w:rsid w:val="00591354"/>
    <w:rsid w:val="0059164A"/>
    <w:rsid w:val="00591EFA"/>
    <w:rsid w:val="005920B3"/>
    <w:rsid w:val="00592252"/>
    <w:rsid w:val="00592890"/>
    <w:rsid w:val="00592D4D"/>
    <w:rsid w:val="00592DF1"/>
    <w:rsid w:val="00593462"/>
    <w:rsid w:val="00594279"/>
    <w:rsid w:val="0059519C"/>
    <w:rsid w:val="005951D2"/>
    <w:rsid w:val="0059526D"/>
    <w:rsid w:val="005967F5"/>
    <w:rsid w:val="005A01DB"/>
    <w:rsid w:val="005A0343"/>
    <w:rsid w:val="005A0E68"/>
    <w:rsid w:val="005A2B44"/>
    <w:rsid w:val="005A2C29"/>
    <w:rsid w:val="005A3412"/>
    <w:rsid w:val="005A363F"/>
    <w:rsid w:val="005A3A17"/>
    <w:rsid w:val="005A3FEB"/>
    <w:rsid w:val="005A477D"/>
    <w:rsid w:val="005A50B9"/>
    <w:rsid w:val="005A662D"/>
    <w:rsid w:val="005A6A21"/>
    <w:rsid w:val="005A6C8B"/>
    <w:rsid w:val="005A6D74"/>
    <w:rsid w:val="005A6E01"/>
    <w:rsid w:val="005A7006"/>
    <w:rsid w:val="005A74F8"/>
    <w:rsid w:val="005A764A"/>
    <w:rsid w:val="005A799C"/>
    <w:rsid w:val="005A7B1F"/>
    <w:rsid w:val="005A7BCE"/>
    <w:rsid w:val="005B0265"/>
    <w:rsid w:val="005B0467"/>
    <w:rsid w:val="005B07C8"/>
    <w:rsid w:val="005B0D8E"/>
    <w:rsid w:val="005B1180"/>
    <w:rsid w:val="005B138B"/>
    <w:rsid w:val="005B14F9"/>
    <w:rsid w:val="005B17C6"/>
    <w:rsid w:val="005B2094"/>
    <w:rsid w:val="005B2560"/>
    <w:rsid w:val="005B285C"/>
    <w:rsid w:val="005B29E7"/>
    <w:rsid w:val="005B3A64"/>
    <w:rsid w:val="005B42B6"/>
    <w:rsid w:val="005B4A2B"/>
    <w:rsid w:val="005B4CD0"/>
    <w:rsid w:val="005B6988"/>
    <w:rsid w:val="005B6DF5"/>
    <w:rsid w:val="005B7369"/>
    <w:rsid w:val="005B7509"/>
    <w:rsid w:val="005B7837"/>
    <w:rsid w:val="005B795A"/>
    <w:rsid w:val="005B7ED5"/>
    <w:rsid w:val="005C02A3"/>
    <w:rsid w:val="005C088A"/>
    <w:rsid w:val="005C1249"/>
    <w:rsid w:val="005C1F36"/>
    <w:rsid w:val="005C22E2"/>
    <w:rsid w:val="005C28B5"/>
    <w:rsid w:val="005C2AF1"/>
    <w:rsid w:val="005C2BE0"/>
    <w:rsid w:val="005C3BC7"/>
    <w:rsid w:val="005C47E0"/>
    <w:rsid w:val="005C4C03"/>
    <w:rsid w:val="005C537F"/>
    <w:rsid w:val="005C55E6"/>
    <w:rsid w:val="005C5634"/>
    <w:rsid w:val="005C59CA"/>
    <w:rsid w:val="005C60E4"/>
    <w:rsid w:val="005D0330"/>
    <w:rsid w:val="005D07AD"/>
    <w:rsid w:val="005D1058"/>
    <w:rsid w:val="005D15D1"/>
    <w:rsid w:val="005D1BF4"/>
    <w:rsid w:val="005D202A"/>
    <w:rsid w:val="005D226E"/>
    <w:rsid w:val="005D2E94"/>
    <w:rsid w:val="005D3E10"/>
    <w:rsid w:val="005D48CE"/>
    <w:rsid w:val="005D4D7F"/>
    <w:rsid w:val="005D51D2"/>
    <w:rsid w:val="005D52BC"/>
    <w:rsid w:val="005D5422"/>
    <w:rsid w:val="005D5A30"/>
    <w:rsid w:val="005D62AE"/>
    <w:rsid w:val="005D6A6A"/>
    <w:rsid w:val="005D7E6C"/>
    <w:rsid w:val="005E0BA9"/>
    <w:rsid w:val="005E1ECB"/>
    <w:rsid w:val="005E216F"/>
    <w:rsid w:val="005E237B"/>
    <w:rsid w:val="005E2477"/>
    <w:rsid w:val="005E2486"/>
    <w:rsid w:val="005E3433"/>
    <w:rsid w:val="005E388B"/>
    <w:rsid w:val="005E38F0"/>
    <w:rsid w:val="005E3F7F"/>
    <w:rsid w:val="005E41B4"/>
    <w:rsid w:val="005E4D5A"/>
    <w:rsid w:val="005E51E4"/>
    <w:rsid w:val="005E55A5"/>
    <w:rsid w:val="005E5E9D"/>
    <w:rsid w:val="005E639A"/>
    <w:rsid w:val="005E6D52"/>
    <w:rsid w:val="005E7C1B"/>
    <w:rsid w:val="005F0070"/>
    <w:rsid w:val="005F00D8"/>
    <w:rsid w:val="005F06C1"/>
    <w:rsid w:val="005F0B26"/>
    <w:rsid w:val="005F2321"/>
    <w:rsid w:val="005F2752"/>
    <w:rsid w:val="005F2E41"/>
    <w:rsid w:val="005F34D6"/>
    <w:rsid w:val="005F3881"/>
    <w:rsid w:val="005F4102"/>
    <w:rsid w:val="005F4614"/>
    <w:rsid w:val="005F4BA8"/>
    <w:rsid w:val="005F5F19"/>
    <w:rsid w:val="005F6B5B"/>
    <w:rsid w:val="005F7E5C"/>
    <w:rsid w:val="005F7E70"/>
    <w:rsid w:val="006007C2"/>
    <w:rsid w:val="006008E3"/>
    <w:rsid w:val="006017FF"/>
    <w:rsid w:val="00601997"/>
    <w:rsid w:val="006025AD"/>
    <w:rsid w:val="00602757"/>
    <w:rsid w:val="00602952"/>
    <w:rsid w:val="006029F6"/>
    <w:rsid w:val="0060357E"/>
    <w:rsid w:val="006035B5"/>
    <w:rsid w:val="00603A79"/>
    <w:rsid w:val="00603D44"/>
    <w:rsid w:val="0060432D"/>
    <w:rsid w:val="006051E6"/>
    <w:rsid w:val="0060526A"/>
    <w:rsid w:val="006054B6"/>
    <w:rsid w:val="0060590A"/>
    <w:rsid w:val="006059A7"/>
    <w:rsid w:val="00605D9E"/>
    <w:rsid w:val="00606436"/>
    <w:rsid w:val="006065D8"/>
    <w:rsid w:val="00606AF0"/>
    <w:rsid w:val="00606B79"/>
    <w:rsid w:val="0060798D"/>
    <w:rsid w:val="00610344"/>
    <w:rsid w:val="00610558"/>
    <w:rsid w:val="00610710"/>
    <w:rsid w:val="00610906"/>
    <w:rsid w:val="006109F3"/>
    <w:rsid w:val="00610BAB"/>
    <w:rsid w:val="00611831"/>
    <w:rsid w:val="00611E7B"/>
    <w:rsid w:val="006128F2"/>
    <w:rsid w:val="00612CDC"/>
    <w:rsid w:val="0061491B"/>
    <w:rsid w:val="006151FD"/>
    <w:rsid w:val="00615BE9"/>
    <w:rsid w:val="00615DE0"/>
    <w:rsid w:val="006163A8"/>
    <w:rsid w:val="00616525"/>
    <w:rsid w:val="006169DA"/>
    <w:rsid w:val="00616FA7"/>
    <w:rsid w:val="0061743F"/>
    <w:rsid w:val="006175D8"/>
    <w:rsid w:val="006176F5"/>
    <w:rsid w:val="00617A51"/>
    <w:rsid w:val="00617AC8"/>
    <w:rsid w:val="00617FD4"/>
    <w:rsid w:val="00621594"/>
    <w:rsid w:val="00621CC3"/>
    <w:rsid w:val="006221A6"/>
    <w:rsid w:val="00622305"/>
    <w:rsid w:val="0062362E"/>
    <w:rsid w:val="00623A24"/>
    <w:rsid w:val="00623D58"/>
    <w:rsid w:val="00623FB1"/>
    <w:rsid w:val="006241C8"/>
    <w:rsid w:val="006244E8"/>
    <w:rsid w:val="00624D15"/>
    <w:rsid w:val="00625BB8"/>
    <w:rsid w:val="00626DA1"/>
    <w:rsid w:val="00627C30"/>
    <w:rsid w:val="006300CB"/>
    <w:rsid w:val="006302D7"/>
    <w:rsid w:val="00630843"/>
    <w:rsid w:val="00630E2F"/>
    <w:rsid w:val="006318A4"/>
    <w:rsid w:val="00631CC7"/>
    <w:rsid w:val="00632186"/>
    <w:rsid w:val="006327F3"/>
    <w:rsid w:val="0063323B"/>
    <w:rsid w:val="006333AD"/>
    <w:rsid w:val="00633E27"/>
    <w:rsid w:val="00633F6D"/>
    <w:rsid w:val="00634127"/>
    <w:rsid w:val="006341F9"/>
    <w:rsid w:val="00634AC7"/>
    <w:rsid w:val="006354C5"/>
    <w:rsid w:val="0063557E"/>
    <w:rsid w:val="006355ED"/>
    <w:rsid w:val="00635B34"/>
    <w:rsid w:val="00635F5F"/>
    <w:rsid w:val="00635FAE"/>
    <w:rsid w:val="006361C8"/>
    <w:rsid w:val="00636256"/>
    <w:rsid w:val="006362BB"/>
    <w:rsid w:val="00636D6F"/>
    <w:rsid w:val="006376D4"/>
    <w:rsid w:val="00637FD6"/>
    <w:rsid w:val="00640A98"/>
    <w:rsid w:val="00641371"/>
    <w:rsid w:val="00642976"/>
    <w:rsid w:val="0064298C"/>
    <w:rsid w:val="00642DCB"/>
    <w:rsid w:val="00643FB3"/>
    <w:rsid w:val="00644738"/>
    <w:rsid w:val="00644911"/>
    <w:rsid w:val="00644B13"/>
    <w:rsid w:val="00646EBA"/>
    <w:rsid w:val="006478A2"/>
    <w:rsid w:val="00647E7F"/>
    <w:rsid w:val="00647EED"/>
    <w:rsid w:val="00650269"/>
    <w:rsid w:val="006504A4"/>
    <w:rsid w:val="006507D4"/>
    <w:rsid w:val="0065083C"/>
    <w:rsid w:val="006508D7"/>
    <w:rsid w:val="00651919"/>
    <w:rsid w:val="00651B8D"/>
    <w:rsid w:val="006532A8"/>
    <w:rsid w:val="00653454"/>
    <w:rsid w:val="006544F9"/>
    <w:rsid w:val="00654BEC"/>
    <w:rsid w:val="006555DA"/>
    <w:rsid w:val="006556F0"/>
    <w:rsid w:val="00656D1C"/>
    <w:rsid w:val="00656E30"/>
    <w:rsid w:val="00657C94"/>
    <w:rsid w:val="00661409"/>
    <w:rsid w:val="006615A2"/>
    <w:rsid w:val="00661EBE"/>
    <w:rsid w:val="00662379"/>
    <w:rsid w:val="00662C4F"/>
    <w:rsid w:val="00663579"/>
    <w:rsid w:val="00663EBB"/>
    <w:rsid w:val="00664CE0"/>
    <w:rsid w:val="00665630"/>
    <w:rsid w:val="00665BB3"/>
    <w:rsid w:val="00666125"/>
    <w:rsid w:val="006663D1"/>
    <w:rsid w:val="00667346"/>
    <w:rsid w:val="0066789E"/>
    <w:rsid w:val="00667B02"/>
    <w:rsid w:val="00667E68"/>
    <w:rsid w:val="006702F4"/>
    <w:rsid w:val="00670488"/>
    <w:rsid w:val="00670663"/>
    <w:rsid w:val="006706EE"/>
    <w:rsid w:val="00670B50"/>
    <w:rsid w:val="00670C4A"/>
    <w:rsid w:val="00670E59"/>
    <w:rsid w:val="00671177"/>
    <w:rsid w:val="00671545"/>
    <w:rsid w:val="00673463"/>
    <w:rsid w:val="00674510"/>
    <w:rsid w:val="00675243"/>
    <w:rsid w:val="00675407"/>
    <w:rsid w:val="006760E2"/>
    <w:rsid w:val="00676573"/>
    <w:rsid w:val="006765C9"/>
    <w:rsid w:val="00676823"/>
    <w:rsid w:val="00676B77"/>
    <w:rsid w:val="00676C07"/>
    <w:rsid w:val="00677767"/>
    <w:rsid w:val="00677E36"/>
    <w:rsid w:val="00680230"/>
    <w:rsid w:val="00680398"/>
    <w:rsid w:val="006806DC"/>
    <w:rsid w:val="00680FA3"/>
    <w:rsid w:val="00681B66"/>
    <w:rsid w:val="006827E1"/>
    <w:rsid w:val="00682BA5"/>
    <w:rsid w:val="00682BDA"/>
    <w:rsid w:val="00682DE8"/>
    <w:rsid w:val="006836B7"/>
    <w:rsid w:val="00683E37"/>
    <w:rsid w:val="0068403E"/>
    <w:rsid w:val="0068523D"/>
    <w:rsid w:val="006853C0"/>
    <w:rsid w:val="00686D11"/>
    <w:rsid w:val="00686EED"/>
    <w:rsid w:val="00687EC8"/>
    <w:rsid w:val="00690256"/>
    <w:rsid w:val="00690363"/>
    <w:rsid w:val="0069278F"/>
    <w:rsid w:val="0069293F"/>
    <w:rsid w:val="00692DBE"/>
    <w:rsid w:val="00693818"/>
    <w:rsid w:val="006939AD"/>
    <w:rsid w:val="006941C7"/>
    <w:rsid w:val="006958C8"/>
    <w:rsid w:val="00695E7A"/>
    <w:rsid w:val="0069612C"/>
    <w:rsid w:val="006963E7"/>
    <w:rsid w:val="0069649F"/>
    <w:rsid w:val="00696D98"/>
    <w:rsid w:val="006A069D"/>
    <w:rsid w:val="006A09EB"/>
    <w:rsid w:val="006A0D2F"/>
    <w:rsid w:val="006A10E4"/>
    <w:rsid w:val="006A17DD"/>
    <w:rsid w:val="006A1F86"/>
    <w:rsid w:val="006A201F"/>
    <w:rsid w:val="006A2044"/>
    <w:rsid w:val="006A2067"/>
    <w:rsid w:val="006A2AC5"/>
    <w:rsid w:val="006A2D03"/>
    <w:rsid w:val="006A32C9"/>
    <w:rsid w:val="006A3A22"/>
    <w:rsid w:val="006A461D"/>
    <w:rsid w:val="006A49C1"/>
    <w:rsid w:val="006A53D7"/>
    <w:rsid w:val="006A54EC"/>
    <w:rsid w:val="006A57D4"/>
    <w:rsid w:val="006A593C"/>
    <w:rsid w:val="006A5BAD"/>
    <w:rsid w:val="006A64F9"/>
    <w:rsid w:val="006A795F"/>
    <w:rsid w:val="006B0D1B"/>
    <w:rsid w:val="006B1438"/>
    <w:rsid w:val="006B1458"/>
    <w:rsid w:val="006B1786"/>
    <w:rsid w:val="006B1D4A"/>
    <w:rsid w:val="006B2BDA"/>
    <w:rsid w:val="006B2FBD"/>
    <w:rsid w:val="006B416B"/>
    <w:rsid w:val="006B4456"/>
    <w:rsid w:val="006B4E37"/>
    <w:rsid w:val="006B529C"/>
    <w:rsid w:val="006B5426"/>
    <w:rsid w:val="006B5EF6"/>
    <w:rsid w:val="006B71A2"/>
    <w:rsid w:val="006B771F"/>
    <w:rsid w:val="006B7807"/>
    <w:rsid w:val="006B7CCA"/>
    <w:rsid w:val="006C0443"/>
    <w:rsid w:val="006C04D6"/>
    <w:rsid w:val="006C0BC5"/>
    <w:rsid w:val="006C1FFB"/>
    <w:rsid w:val="006C206F"/>
    <w:rsid w:val="006C2325"/>
    <w:rsid w:val="006C238F"/>
    <w:rsid w:val="006C2D8B"/>
    <w:rsid w:val="006C3196"/>
    <w:rsid w:val="006C3504"/>
    <w:rsid w:val="006C384E"/>
    <w:rsid w:val="006C4415"/>
    <w:rsid w:val="006C50DD"/>
    <w:rsid w:val="006C526E"/>
    <w:rsid w:val="006C56C6"/>
    <w:rsid w:val="006C5C4C"/>
    <w:rsid w:val="006C5D5B"/>
    <w:rsid w:val="006C6A8A"/>
    <w:rsid w:val="006C7688"/>
    <w:rsid w:val="006D0223"/>
    <w:rsid w:val="006D02A9"/>
    <w:rsid w:val="006D0F89"/>
    <w:rsid w:val="006D10B1"/>
    <w:rsid w:val="006D1482"/>
    <w:rsid w:val="006D15D4"/>
    <w:rsid w:val="006D18BD"/>
    <w:rsid w:val="006D1CAD"/>
    <w:rsid w:val="006D2128"/>
    <w:rsid w:val="006D2704"/>
    <w:rsid w:val="006D2800"/>
    <w:rsid w:val="006D2AC4"/>
    <w:rsid w:val="006D2EFE"/>
    <w:rsid w:val="006D316A"/>
    <w:rsid w:val="006D368B"/>
    <w:rsid w:val="006D3840"/>
    <w:rsid w:val="006D3959"/>
    <w:rsid w:val="006D3FA9"/>
    <w:rsid w:val="006D4296"/>
    <w:rsid w:val="006D4FED"/>
    <w:rsid w:val="006D502A"/>
    <w:rsid w:val="006D515B"/>
    <w:rsid w:val="006D685E"/>
    <w:rsid w:val="006D6981"/>
    <w:rsid w:val="006D71B5"/>
    <w:rsid w:val="006D7537"/>
    <w:rsid w:val="006E03E5"/>
    <w:rsid w:val="006E14C4"/>
    <w:rsid w:val="006E1695"/>
    <w:rsid w:val="006E1C11"/>
    <w:rsid w:val="006E20CF"/>
    <w:rsid w:val="006E2BED"/>
    <w:rsid w:val="006E30B2"/>
    <w:rsid w:val="006E327A"/>
    <w:rsid w:val="006E40C3"/>
    <w:rsid w:val="006E4B82"/>
    <w:rsid w:val="006E5817"/>
    <w:rsid w:val="006E5947"/>
    <w:rsid w:val="006E5B89"/>
    <w:rsid w:val="006E6122"/>
    <w:rsid w:val="006E6764"/>
    <w:rsid w:val="006E71FC"/>
    <w:rsid w:val="006E78F4"/>
    <w:rsid w:val="006E7994"/>
    <w:rsid w:val="006F0193"/>
    <w:rsid w:val="006F08CD"/>
    <w:rsid w:val="006F08D9"/>
    <w:rsid w:val="006F0A89"/>
    <w:rsid w:val="006F11AA"/>
    <w:rsid w:val="006F13B9"/>
    <w:rsid w:val="006F1798"/>
    <w:rsid w:val="006F2538"/>
    <w:rsid w:val="006F28F6"/>
    <w:rsid w:val="006F30AA"/>
    <w:rsid w:val="006F341F"/>
    <w:rsid w:val="006F34C8"/>
    <w:rsid w:val="006F36CA"/>
    <w:rsid w:val="006F3AA0"/>
    <w:rsid w:val="006F402E"/>
    <w:rsid w:val="006F46CB"/>
    <w:rsid w:val="006F49B5"/>
    <w:rsid w:val="006F4A0C"/>
    <w:rsid w:val="006F4D7C"/>
    <w:rsid w:val="006F527A"/>
    <w:rsid w:val="006F6825"/>
    <w:rsid w:val="006F7949"/>
    <w:rsid w:val="006F7DC5"/>
    <w:rsid w:val="00700009"/>
    <w:rsid w:val="00700576"/>
    <w:rsid w:val="007005B1"/>
    <w:rsid w:val="00701CC9"/>
    <w:rsid w:val="00702144"/>
    <w:rsid w:val="007041BC"/>
    <w:rsid w:val="007045D8"/>
    <w:rsid w:val="00704636"/>
    <w:rsid w:val="00704B4C"/>
    <w:rsid w:val="00704C57"/>
    <w:rsid w:val="0070554D"/>
    <w:rsid w:val="00705571"/>
    <w:rsid w:val="00705709"/>
    <w:rsid w:val="007057F6"/>
    <w:rsid w:val="00706D66"/>
    <w:rsid w:val="007071E6"/>
    <w:rsid w:val="007072C2"/>
    <w:rsid w:val="00707969"/>
    <w:rsid w:val="00710FA4"/>
    <w:rsid w:val="007111FD"/>
    <w:rsid w:val="0071158F"/>
    <w:rsid w:val="007117A0"/>
    <w:rsid w:val="00711CB7"/>
    <w:rsid w:val="00711F8C"/>
    <w:rsid w:val="00712003"/>
    <w:rsid w:val="007120DE"/>
    <w:rsid w:val="00713512"/>
    <w:rsid w:val="0071393C"/>
    <w:rsid w:val="00714CA7"/>
    <w:rsid w:val="00714E2E"/>
    <w:rsid w:val="00714F3D"/>
    <w:rsid w:val="007154DE"/>
    <w:rsid w:val="00715A98"/>
    <w:rsid w:val="00716868"/>
    <w:rsid w:val="007176C9"/>
    <w:rsid w:val="007203B1"/>
    <w:rsid w:val="00720BDA"/>
    <w:rsid w:val="0072128B"/>
    <w:rsid w:val="00721536"/>
    <w:rsid w:val="00721EC5"/>
    <w:rsid w:val="007222E1"/>
    <w:rsid w:val="00722743"/>
    <w:rsid w:val="007228AD"/>
    <w:rsid w:val="00722D8A"/>
    <w:rsid w:val="00722F95"/>
    <w:rsid w:val="007238D6"/>
    <w:rsid w:val="00723967"/>
    <w:rsid w:val="00724C6E"/>
    <w:rsid w:val="00724F20"/>
    <w:rsid w:val="00724F34"/>
    <w:rsid w:val="007256CC"/>
    <w:rsid w:val="0072606E"/>
    <w:rsid w:val="007266DA"/>
    <w:rsid w:val="00726B32"/>
    <w:rsid w:val="00726C71"/>
    <w:rsid w:val="00727465"/>
    <w:rsid w:val="00727CC7"/>
    <w:rsid w:val="00730BB8"/>
    <w:rsid w:val="00730C7A"/>
    <w:rsid w:val="00731346"/>
    <w:rsid w:val="007317A7"/>
    <w:rsid w:val="00732526"/>
    <w:rsid w:val="00732D7A"/>
    <w:rsid w:val="007330E0"/>
    <w:rsid w:val="0073345D"/>
    <w:rsid w:val="00733643"/>
    <w:rsid w:val="007337E6"/>
    <w:rsid w:val="00733908"/>
    <w:rsid w:val="007343F6"/>
    <w:rsid w:val="00735478"/>
    <w:rsid w:val="00735FA3"/>
    <w:rsid w:val="00736B3C"/>
    <w:rsid w:val="00736E39"/>
    <w:rsid w:val="007372C8"/>
    <w:rsid w:val="00737458"/>
    <w:rsid w:val="00737710"/>
    <w:rsid w:val="00737DC3"/>
    <w:rsid w:val="007404B4"/>
    <w:rsid w:val="00740B9D"/>
    <w:rsid w:val="00740EA9"/>
    <w:rsid w:val="007428DD"/>
    <w:rsid w:val="00742FBC"/>
    <w:rsid w:val="00743106"/>
    <w:rsid w:val="007431EF"/>
    <w:rsid w:val="00743245"/>
    <w:rsid w:val="00743976"/>
    <w:rsid w:val="00744188"/>
    <w:rsid w:val="00744750"/>
    <w:rsid w:val="007456BC"/>
    <w:rsid w:val="00745E57"/>
    <w:rsid w:val="00746074"/>
    <w:rsid w:val="007462CF"/>
    <w:rsid w:val="007463B9"/>
    <w:rsid w:val="00746504"/>
    <w:rsid w:val="00746C97"/>
    <w:rsid w:val="00747575"/>
    <w:rsid w:val="007475E3"/>
    <w:rsid w:val="007476AD"/>
    <w:rsid w:val="007477ED"/>
    <w:rsid w:val="00747D7C"/>
    <w:rsid w:val="00747E4F"/>
    <w:rsid w:val="00751933"/>
    <w:rsid w:val="0075230D"/>
    <w:rsid w:val="00752CC1"/>
    <w:rsid w:val="00752D49"/>
    <w:rsid w:val="007534D7"/>
    <w:rsid w:val="0075357F"/>
    <w:rsid w:val="0075371F"/>
    <w:rsid w:val="00753F91"/>
    <w:rsid w:val="00754409"/>
    <w:rsid w:val="007553EB"/>
    <w:rsid w:val="007555CA"/>
    <w:rsid w:val="00756763"/>
    <w:rsid w:val="00757090"/>
    <w:rsid w:val="00757161"/>
    <w:rsid w:val="0075780E"/>
    <w:rsid w:val="007601C5"/>
    <w:rsid w:val="00760277"/>
    <w:rsid w:val="007609BB"/>
    <w:rsid w:val="0076171D"/>
    <w:rsid w:val="00761983"/>
    <w:rsid w:val="00761DCF"/>
    <w:rsid w:val="00762003"/>
    <w:rsid w:val="007620E6"/>
    <w:rsid w:val="007621EB"/>
    <w:rsid w:val="007624E1"/>
    <w:rsid w:val="0076251F"/>
    <w:rsid w:val="00762AA6"/>
    <w:rsid w:val="00763171"/>
    <w:rsid w:val="0076361D"/>
    <w:rsid w:val="00764893"/>
    <w:rsid w:val="0076524F"/>
    <w:rsid w:val="00765A94"/>
    <w:rsid w:val="00766ABD"/>
    <w:rsid w:val="00766E5F"/>
    <w:rsid w:val="00766F94"/>
    <w:rsid w:val="007707DD"/>
    <w:rsid w:val="00770C07"/>
    <w:rsid w:val="00771608"/>
    <w:rsid w:val="007729BC"/>
    <w:rsid w:val="00772A94"/>
    <w:rsid w:val="007731FC"/>
    <w:rsid w:val="0077369B"/>
    <w:rsid w:val="00773708"/>
    <w:rsid w:val="007739F1"/>
    <w:rsid w:val="00773A1E"/>
    <w:rsid w:val="007740CC"/>
    <w:rsid w:val="0077446D"/>
    <w:rsid w:val="00774611"/>
    <w:rsid w:val="00774786"/>
    <w:rsid w:val="0077510F"/>
    <w:rsid w:val="00775327"/>
    <w:rsid w:val="007754F9"/>
    <w:rsid w:val="007768B9"/>
    <w:rsid w:val="00776A15"/>
    <w:rsid w:val="00776CF0"/>
    <w:rsid w:val="00776D24"/>
    <w:rsid w:val="0078042D"/>
    <w:rsid w:val="00780713"/>
    <w:rsid w:val="0078091A"/>
    <w:rsid w:val="00781552"/>
    <w:rsid w:val="00781839"/>
    <w:rsid w:val="0078234D"/>
    <w:rsid w:val="00782753"/>
    <w:rsid w:val="00782FFE"/>
    <w:rsid w:val="007839F3"/>
    <w:rsid w:val="00784253"/>
    <w:rsid w:val="00785A33"/>
    <w:rsid w:val="00786104"/>
    <w:rsid w:val="0078651A"/>
    <w:rsid w:val="00786AF3"/>
    <w:rsid w:val="0078713A"/>
    <w:rsid w:val="00787228"/>
    <w:rsid w:val="007875A6"/>
    <w:rsid w:val="007875E3"/>
    <w:rsid w:val="007879BA"/>
    <w:rsid w:val="00787CEE"/>
    <w:rsid w:val="00787D66"/>
    <w:rsid w:val="00787DF0"/>
    <w:rsid w:val="00787FCC"/>
    <w:rsid w:val="0079051F"/>
    <w:rsid w:val="00790F8A"/>
    <w:rsid w:val="00791850"/>
    <w:rsid w:val="00792480"/>
    <w:rsid w:val="00793430"/>
    <w:rsid w:val="00793791"/>
    <w:rsid w:val="0079397F"/>
    <w:rsid w:val="00793AD8"/>
    <w:rsid w:val="00793D89"/>
    <w:rsid w:val="00794036"/>
    <w:rsid w:val="0079404D"/>
    <w:rsid w:val="007949D0"/>
    <w:rsid w:val="007950B6"/>
    <w:rsid w:val="00795B63"/>
    <w:rsid w:val="00796C7B"/>
    <w:rsid w:val="007975E7"/>
    <w:rsid w:val="00797FA2"/>
    <w:rsid w:val="007A01B7"/>
    <w:rsid w:val="007A0CA8"/>
    <w:rsid w:val="007A0D56"/>
    <w:rsid w:val="007A169F"/>
    <w:rsid w:val="007A2519"/>
    <w:rsid w:val="007A2617"/>
    <w:rsid w:val="007A2666"/>
    <w:rsid w:val="007A26D5"/>
    <w:rsid w:val="007A296B"/>
    <w:rsid w:val="007A3945"/>
    <w:rsid w:val="007A40AE"/>
    <w:rsid w:val="007A4544"/>
    <w:rsid w:val="007A4BE5"/>
    <w:rsid w:val="007A4C77"/>
    <w:rsid w:val="007A4F31"/>
    <w:rsid w:val="007A51D8"/>
    <w:rsid w:val="007A547D"/>
    <w:rsid w:val="007A652E"/>
    <w:rsid w:val="007A65D9"/>
    <w:rsid w:val="007A6B64"/>
    <w:rsid w:val="007A6CCA"/>
    <w:rsid w:val="007A6CD9"/>
    <w:rsid w:val="007A7199"/>
    <w:rsid w:val="007A73B4"/>
    <w:rsid w:val="007A7400"/>
    <w:rsid w:val="007A7D9A"/>
    <w:rsid w:val="007A7E97"/>
    <w:rsid w:val="007B0B0B"/>
    <w:rsid w:val="007B102F"/>
    <w:rsid w:val="007B1C5F"/>
    <w:rsid w:val="007B1D36"/>
    <w:rsid w:val="007B290D"/>
    <w:rsid w:val="007B2F51"/>
    <w:rsid w:val="007B3410"/>
    <w:rsid w:val="007B37B0"/>
    <w:rsid w:val="007B41FE"/>
    <w:rsid w:val="007B47AD"/>
    <w:rsid w:val="007B4D78"/>
    <w:rsid w:val="007B545E"/>
    <w:rsid w:val="007B5F27"/>
    <w:rsid w:val="007B6DB7"/>
    <w:rsid w:val="007C00ED"/>
    <w:rsid w:val="007C043C"/>
    <w:rsid w:val="007C07A0"/>
    <w:rsid w:val="007C177D"/>
    <w:rsid w:val="007C18B1"/>
    <w:rsid w:val="007C1D0B"/>
    <w:rsid w:val="007C23DF"/>
    <w:rsid w:val="007C23F2"/>
    <w:rsid w:val="007C26CE"/>
    <w:rsid w:val="007C3FD8"/>
    <w:rsid w:val="007C425A"/>
    <w:rsid w:val="007C43B0"/>
    <w:rsid w:val="007C49FD"/>
    <w:rsid w:val="007C4EB5"/>
    <w:rsid w:val="007C6717"/>
    <w:rsid w:val="007C67F9"/>
    <w:rsid w:val="007C6B83"/>
    <w:rsid w:val="007C6BB8"/>
    <w:rsid w:val="007C7537"/>
    <w:rsid w:val="007D0BBB"/>
    <w:rsid w:val="007D116A"/>
    <w:rsid w:val="007D1A2D"/>
    <w:rsid w:val="007D1ADA"/>
    <w:rsid w:val="007D24F0"/>
    <w:rsid w:val="007D2810"/>
    <w:rsid w:val="007D284E"/>
    <w:rsid w:val="007D2C10"/>
    <w:rsid w:val="007D357C"/>
    <w:rsid w:val="007D3A3E"/>
    <w:rsid w:val="007D3BCE"/>
    <w:rsid w:val="007D3F01"/>
    <w:rsid w:val="007D4232"/>
    <w:rsid w:val="007D43C5"/>
    <w:rsid w:val="007D4562"/>
    <w:rsid w:val="007D4EBE"/>
    <w:rsid w:val="007D4F6D"/>
    <w:rsid w:val="007D5820"/>
    <w:rsid w:val="007D5AB3"/>
    <w:rsid w:val="007D5E1B"/>
    <w:rsid w:val="007D62A2"/>
    <w:rsid w:val="007D66E9"/>
    <w:rsid w:val="007D6DA5"/>
    <w:rsid w:val="007D6E25"/>
    <w:rsid w:val="007D7428"/>
    <w:rsid w:val="007D7C56"/>
    <w:rsid w:val="007D7CF7"/>
    <w:rsid w:val="007D7F1C"/>
    <w:rsid w:val="007E06A7"/>
    <w:rsid w:val="007E09CA"/>
    <w:rsid w:val="007E0E00"/>
    <w:rsid w:val="007E1733"/>
    <w:rsid w:val="007E18CE"/>
    <w:rsid w:val="007E1B99"/>
    <w:rsid w:val="007E1D24"/>
    <w:rsid w:val="007E2045"/>
    <w:rsid w:val="007E23BD"/>
    <w:rsid w:val="007E2C92"/>
    <w:rsid w:val="007E2CD7"/>
    <w:rsid w:val="007E3674"/>
    <w:rsid w:val="007E3DF7"/>
    <w:rsid w:val="007E3FCA"/>
    <w:rsid w:val="007E4506"/>
    <w:rsid w:val="007E494F"/>
    <w:rsid w:val="007E4BF1"/>
    <w:rsid w:val="007E54C1"/>
    <w:rsid w:val="007E5800"/>
    <w:rsid w:val="007E5858"/>
    <w:rsid w:val="007E5A94"/>
    <w:rsid w:val="007E5C8D"/>
    <w:rsid w:val="007E6A69"/>
    <w:rsid w:val="007E6F38"/>
    <w:rsid w:val="007F011E"/>
    <w:rsid w:val="007F018D"/>
    <w:rsid w:val="007F1E30"/>
    <w:rsid w:val="007F27D0"/>
    <w:rsid w:val="007F2B42"/>
    <w:rsid w:val="007F3618"/>
    <w:rsid w:val="007F3744"/>
    <w:rsid w:val="007F395A"/>
    <w:rsid w:val="007F4346"/>
    <w:rsid w:val="007F45AA"/>
    <w:rsid w:val="007F4E05"/>
    <w:rsid w:val="007F4ED9"/>
    <w:rsid w:val="007F5075"/>
    <w:rsid w:val="007F5140"/>
    <w:rsid w:val="007F514A"/>
    <w:rsid w:val="007F59AE"/>
    <w:rsid w:val="007F5D0B"/>
    <w:rsid w:val="007F5F39"/>
    <w:rsid w:val="007F645A"/>
    <w:rsid w:val="007F6E47"/>
    <w:rsid w:val="007F6FE1"/>
    <w:rsid w:val="007F7348"/>
    <w:rsid w:val="007F7655"/>
    <w:rsid w:val="007F7E98"/>
    <w:rsid w:val="00800C90"/>
    <w:rsid w:val="00800D0F"/>
    <w:rsid w:val="008038DE"/>
    <w:rsid w:val="008039E6"/>
    <w:rsid w:val="0080453A"/>
    <w:rsid w:val="00804B20"/>
    <w:rsid w:val="00804CEB"/>
    <w:rsid w:val="008053F3"/>
    <w:rsid w:val="008060EC"/>
    <w:rsid w:val="00806128"/>
    <w:rsid w:val="008063E0"/>
    <w:rsid w:val="00806A4E"/>
    <w:rsid w:val="0080768A"/>
    <w:rsid w:val="008076F7"/>
    <w:rsid w:val="008104AB"/>
    <w:rsid w:val="00811041"/>
    <w:rsid w:val="00811159"/>
    <w:rsid w:val="008113FB"/>
    <w:rsid w:val="00811AC4"/>
    <w:rsid w:val="00812370"/>
    <w:rsid w:val="00813838"/>
    <w:rsid w:val="00813C07"/>
    <w:rsid w:val="00813C5C"/>
    <w:rsid w:val="008140FE"/>
    <w:rsid w:val="0081440D"/>
    <w:rsid w:val="00814739"/>
    <w:rsid w:val="00814901"/>
    <w:rsid w:val="00815118"/>
    <w:rsid w:val="00815477"/>
    <w:rsid w:val="00815935"/>
    <w:rsid w:val="00815BF4"/>
    <w:rsid w:val="00816206"/>
    <w:rsid w:val="008162FA"/>
    <w:rsid w:val="00816D42"/>
    <w:rsid w:val="0081747B"/>
    <w:rsid w:val="008175E0"/>
    <w:rsid w:val="00817645"/>
    <w:rsid w:val="00820BB9"/>
    <w:rsid w:val="00820C3B"/>
    <w:rsid w:val="00820F34"/>
    <w:rsid w:val="00822136"/>
    <w:rsid w:val="0082282B"/>
    <w:rsid w:val="0082353A"/>
    <w:rsid w:val="00823563"/>
    <w:rsid w:val="00823640"/>
    <w:rsid w:val="008238EA"/>
    <w:rsid w:val="00823A90"/>
    <w:rsid w:val="00823AA8"/>
    <w:rsid w:val="00824D56"/>
    <w:rsid w:val="00824DAA"/>
    <w:rsid w:val="00825896"/>
    <w:rsid w:val="00825937"/>
    <w:rsid w:val="00826510"/>
    <w:rsid w:val="00827BD8"/>
    <w:rsid w:val="0083060F"/>
    <w:rsid w:val="008306EA"/>
    <w:rsid w:val="00830C59"/>
    <w:rsid w:val="00830CC3"/>
    <w:rsid w:val="008312A6"/>
    <w:rsid w:val="008318D4"/>
    <w:rsid w:val="0083190E"/>
    <w:rsid w:val="00832048"/>
    <w:rsid w:val="00832270"/>
    <w:rsid w:val="008329DE"/>
    <w:rsid w:val="00833C25"/>
    <w:rsid w:val="00834215"/>
    <w:rsid w:val="00834286"/>
    <w:rsid w:val="00834BD0"/>
    <w:rsid w:val="00834C7C"/>
    <w:rsid w:val="00835004"/>
    <w:rsid w:val="008354F1"/>
    <w:rsid w:val="00835ABF"/>
    <w:rsid w:val="00835CAF"/>
    <w:rsid w:val="00835E5D"/>
    <w:rsid w:val="00835E6B"/>
    <w:rsid w:val="00836DE4"/>
    <w:rsid w:val="00837237"/>
    <w:rsid w:val="00837623"/>
    <w:rsid w:val="00840029"/>
    <w:rsid w:val="00840892"/>
    <w:rsid w:val="0084094A"/>
    <w:rsid w:val="00840AD0"/>
    <w:rsid w:val="00840E6E"/>
    <w:rsid w:val="00841ADF"/>
    <w:rsid w:val="00841E1C"/>
    <w:rsid w:val="00842F0D"/>
    <w:rsid w:val="008438C0"/>
    <w:rsid w:val="0084469D"/>
    <w:rsid w:val="00844AE7"/>
    <w:rsid w:val="00844B7C"/>
    <w:rsid w:val="00844D37"/>
    <w:rsid w:val="00845877"/>
    <w:rsid w:val="00846D44"/>
    <w:rsid w:val="00847C91"/>
    <w:rsid w:val="00847D94"/>
    <w:rsid w:val="008519A4"/>
    <w:rsid w:val="00851CD4"/>
    <w:rsid w:val="00852978"/>
    <w:rsid w:val="0085375F"/>
    <w:rsid w:val="00853C94"/>
    <w:rsid w:val="00854C33"/>
    <w:rsid w:val="00854DC0"/>
    <w:rsid w:val="008552E8"/>
    <w:rsid w:val="008554B6"/>
    <w:rsid w:val="00855CDD"/>
    <w:rsid w:val="00860130"/>
    <w:rsid w:val="00860836"/>
    <w:rsid w:val="00860DAD"/>
    <w:rsid w:val="0086197F"/>
    <w:rsid w:val="00861C8F"/>
    <w:rsid w:val="00862277"/>
    <w:rsid w:val="0086277B"/>
    <w:rsid w:val="008635E6"/>
    <w:rsid w:val="00863A3D"/>
    <w:rsid w:val="00863D3C"/>
    <w:rsid w:val="0086407F"/>
    <w:rsid w:val="00865107"/>
    <w:rsid w:val="008654EA"/>
    <w:rsid w:val="00865640"/>
    <w:rsid w:val="00865930"/>
    <w:rsid w:val="00865B22"/>
    <w:rsid w:val="00865CF1"/>
    <w:rsid w:val="00865D52"/>
    <w:rsid w:val="00866754"/>
    <w:rsid w:val="0086700C"/>
    <w:rsid w:val="008670D8"/>
    <w:rsid w:val="008679BC"/>
    <w:rsid w:val="00870008"/>
    <w:rsid w:val="008702DF"/>
    <w:rsid w:val="00870479"/>
    <w:rsid w:val="008714D9"/>
    <w:rsid w:val="008716BC"/>
    <w:rsid w:val="008717F5"/>
    <w:rsid w:val="00871C12"/>
    <w:rsid w:val="0087396A"/>
    <w:rsid w:val="00874ABD"/>
    <w:rsid w:val="00874EFE"/>
    <w:rsid w:val="0087566B"/>
    <w:rsid w:val="008758CE"/>
    <w:rsid w:val="0087590B"/>
    <w:rsid w:val="00875FEC"/>
    <w:rsid w:val="00876306"/>
    <w:rsid w:val="008763A9"/>
    <w:rsid w:val="00876F12"/>
    <w:rsid w:val="00877351"/>
    <w:rsid w:val="00877598"/>
    <w:rsid w:val="00877A5F"/>
    <w:rsid w:val="00881347"/>
    <w:rsid w:val="00882CDE"/>
    <w:rsid w:val="008837C9"/>
    <w:rsid w:val="00884517"/>
    <w:rsid w:val="00884688"/>
    <w:rsid w:val="008848C5"/>
    <w:rsid w:val="00885217"/>
    <w:rsid w:val="00886541"/>
    <w:rsid w:val="0088755F"/>
    <w:rsid w:val="00887974"/>
    <w:rsid w:val="00890017"/>
    <w:rsid w:val="00890125"/>
    <w:rsid w:val="00890D0F"/>
    <w:rsid w:val="008910D7"/>
    <w:rsid w:val="008911E2"/>
    <w:rsid w:val="008922CA"/>
    <w:rsid w:val="0089244F"/>
    <w:rsid w:val="00892526"/>
    <w:rsid w:val="00892AE2"/>
    <w:rsid w:val="008937CB"/>
    <w:rsid w:val="00893A3C"/>
    <w:rsid w:val="00894C52"/>
    <w:rsid w:val="00895C8C"/>
    <w:rsid w:val="00896040"/>
    <w:rsid w:val="00896313"/>
    <w:rsid w:val="00896A2E"/>
    <w:rsid w:val="00897082"/>
    <w:rsid w:val="008971B1"/>
    <w:rsid w:val="0089759E"/>
    <w:rsid w:val="0089778F"/>
    <w:rsid w:val="008A0258"/>
    <w:rsid w:val="008A0957"/>
    <w:rsid w:val="008A0EB5"/>
    <w:rsid w:val="008A115B"/>
    <w:rsid w:val="008A1210"/>
    <w:rsid w:val="008A12B9"/>
    <w:rsid w:val="008A12F2"/>
    <w:rsid w:val="008A1ECE"/>
    <w:rsid w:val="008A224C"/>
    <w:rsid w:val="008A24FC"/>
    <w:rsid w:val="008A299E"/>
    <w:rsid w:val="008A32F8"/>
    <w:rsid w:val="008A35D3"/>
    <w:rsid w:val="008A38B7"/>
    <w:rsid w:val="008A3EE9"/>
    <w:rsid w:val="008A4340"/>
    <w:rsid w:val="008A43CC"/>
    <w:rsid w:val="008A4B0E"/>
    <w:rsid w:val="008A5A83"/>
    <w:rsid w:val="008A5E39"/>
    <w:rsid w:val="008A627C"/>
    <w:rsid w:val="008A71F6"/>
    <w:rsid w:val="008A75D9"/>
    <w:rsid w:val="008A778E"/>
    <w:rsid w:val="008B0197"/>
    <w:rsid w:val="008B0475"/>
    <w:rsid w:val="008B13B7"/>
    <w:rsid w:val="008B1846"/>
    <w:rsid w:val="008B1AB6"/>
    <w:rsid w:val="008B2B0F"/>
    <w:rsid w:val="008B2B17"/>
    <w:rsid w:val="008B2F29"/>
    <w:rsid w:val="008B2FF2"/>
    <w:rsid w:val="008B30F3"/>
    <w:rsid w:val="008B35CA"/>
    <w:rsid w:val="008B393E"/>
    <w:rsid w:val="008B4168"/>
    <w:rsid w:val="008B4392"/>
    <w:rsid w:val="008B4CEF"/>
    <w:rsid w:val="008B5FEA"/>
    <w:rsid w:val="008B6455"/>
    <w:rsid w:val="008B677D"/>
    <w:rsid w:val="008B68E0"/>
    <w:rsid w:val="008B697A"/>
    <w:rsid w:val="008B6A61"/>
    <w:rsid w:val="008B6E0E"/>
    <w:rsid w:val="008B742D"/>
    <w:rsid w:val="008B74E1"/>
    <w:rsid w:val="008B77EC"/>
    <w:rsid w:val="008B795A"/>
    <w:rsid w:val="008B7B66"/>
    <w:rsid w:val="008B7D26"/>
    <w:rsid w:val="008C02F7"/>
    <w:rsid w:val="008C0708"/>
    <w:rsid w:val="008C0912"/>
    <w:rsid w:val="008C0AF3"/>
    <w:rsid w:val="008C132E"/>
    <w:rsid w:val="008C1ABC"/>
    <w:rsid w:val="008C24EE"/>
    <w:rsid w:val="008C3E5A"/>
    <w:rsid w:val="008C48C5"/>
    <w:rsid w:val="008C494A"/>
    <w:rsid w:val="008C4C5D"/>
    <w:rsid w:val="008C562B"/>
    <w:rsid w:val="008C629E"/>
    <w:rsid w:val="008C641B"/>
    <w:rsid w:val="008C6428"/>
    <w:rsid w:val="008C6EEF"/>
    <w:rsid w:val="008C6F51"/>
    <w:rsid w:val="008C7322"/>
    <w:rsid w:val="008D017A"/>
    <w:rsid w:val="008D13DB"/>
    <w:rsid w:val="008D1559"/>
    <w:rsid w:val="008D15A7"/>
    <w:rsid w:val="008D192B"/>
    <w:rsid w:val="008D1AF0"/>
    <w:rsid w:val="008D2885"/>
    <w:rsid w:val="008D2A3A"/>
    <w:rsid w:val="008D321D"/>
    <w:rsid w:val="008D3AA4"/>
    <w:rsid w:val="008D49B0"/>
    <w:rsid w:val="008D4BF7"/>
    <w:rsid w:val="008D525C"/>
    <w:rsid w:val="008D56CF"/>
    <w:rsid w:val="008D5716"/>
    <w:rsid w:val="008D5B72"/>
    <w:rsid w:val="008D5F20"/>
    <w:rsid w:val="008D75BB"/>
    <w:rsid w:val="008D7E01"/>
    <w:rsid w:val="008E0045"/>
    <w:rsid w:val="008E142D"/>
    <w:rsid w:val="008E17CC"/>
    <w:rsid w:val="008E22B6"/>
    <w:rsid w:val="008E2759"/>
    <w:rsid w:val="008E32D3"/>
    <w:rsid w:val="008E34D3"/>
    <w:rsid w:val="008E3A6C"/>
    <w:rsid w:val="008E3AC8"/>
    <w:rsid w:val="008E3C82"/>
    <w:rsid w:val="008E3D24"/>
    <w:rsid w:val="008E439E"/>
    <w:rsid w:val="008E44E4"/>
    <w:rsid w:val="008E4CEF"/>
    <w:rsid w:val="008E522A"/>
    <w:rsid w:val="008E531D"/>
    <w:rsid w:val="008E5930"/>
    <w:rsid w:val="008E6DD1"/>
    <w:rsid w:val="008E6DF2"/>
    <w:rsid w:val="008E7585"/>
    <w:rsid w:val="008E7D3F"/>
    <w:rsid w:val="008E7F4E"/>
    <w:rsid w:val="008F02F3"/>
    <w:rsid w:val="008F0C74"/>
    <w:rsid w:val="008F0DD8"/>
    <w:rsid w:val="008F0E10"/>
    <w:rsid w:val="008F1979"/>
    <w:rsid w:val="008F2330"/>
    <w:rsid w:val="008F233F"/>
    <w:rsid w:val="008F2D2E"/>
    <w:rsid w:val="008F2F91"/>
    <w:rsid w:val="008F379E"/>
    <w:rsid w:val="008F3841"/>
    <w:rsid w:val="008F415D"/>
    <w:rsid w:val="008F4808"/>
    <w:rsid w:val="008F480D"/>
    <w:rsid w:val="008F58B7"/>
    <w:rsid w:val="008F6A4D"/>
    <w:rsid w:val="008F6E2D"/>
    <w:rsid w:val="008F7DF8"/>
    <w:rsid w:val="00900379"/>
    <w:rsid w:val="0090075E"/>
    <w:rsid w:val="009009AB"/>
    <w:rsid w:val="009012D4"/>
    <w:rsid w:val="00901441"/>
    <w:rsid w:val="00901725"/>
    <w:rsid w:val="00901A68"/>
    <w:rsid w:val="0090206A"/>
    <w:rsid w:val="00902C9E"/>
    <w:rsid w:val="00903296"/>
    <w:rsid w:val="00903A75"/>
    <w:rsid w:val="00903C9B"/>
    <w:rsid w:val="00904E0D"/>
    <w:rsid w:val="00905253"/>
    <w:rsid w:val="00905685"/>
    <w:rsid w:val="009058BC"/>
    <w:rsid w:val="00905A44"/>
    <w:rsid w:val="00905BC5"/>
    <w:rsid w:val="00905E3B"/>
    <w:rsid w:val="00906996"/>
    <w:rsid w:val="00907E7C"/>
    <w:rsid w:val="00910589"/>
    <w:rsid w:val="00910B28"/>
    <w:rsid w:val="00910E37"/>
    <w:rsid w:val="00910E7B"/>
    <w:rsid w:val="00910F0B"/>
    <w:rsid w:val="00911B1E"/>
    <w:rsid w:val="00912266"/>
    <w:rsid w:val="009128EA"/>
    <w:rsid w:val="0091295C"/>
    <w:rsid w:val="00913216"/>
    <w:rsid w:val="009135FD"/>
    <w:rsid w:val="00913787"/>
    <w:rsid w:val="0091417C"/>
    <w:rsid w:val="009147B2"/>
    <w:rsid w:val="00914964"/>
    <w:rsid w:val="00914D68"/>
    <w:rsid w:val="00915174"/>
    <w:rsid w:val="0091551D"/>
    <w:rsid w:val="00915EBB"/>
    <w:rsid w:val="009168DD"/>
    <w:rsid w:val="009175F0"/>
    <w:rsid w:val="0091787E"/>
    <w:rsid w:val="00917D3D"/>
    <w:rsid w:val="009216C8"/>
    <w:rsid w:val="00922746"/>
    <w:rsid w:val="009240E5"/>
    <w:rsid w:val="00924334"/>
    <w:rsid w:val="009244C8"/>
    <w:rsid w:val="009245A8"/>
    <w:rsid w:val="00924763"/>
    <w:rsid w:val="009259F8"/>
    <w:rsid w:val="00925B8B"/>
    <w:rsid w:val="00926F83"/>
    <w:rsid w:val="00927753"/>
    <w:rsid w:val="00927C20"/>
    <w:rsid w:val="00927CA4"/>
    <w:rsid w:val="00930365"/>
    <w:rsid w:val="00930703"/>
    <w:rsid w:val="009308D0"/>
    <w:rsid w:val="009308D6"/>
    <w:rsid w:val="009309D6"/>
    <w:rsid w:val="00931222"/>
    <w:rsid w:val="00931EA1"/>
    <w:rsid w:val="00932013"/>
    <w:rsid w:val="00932083"/>
    <w:rsid w:val="0093271C"/>
    <w:rsid w:val="00932958"/>
    <w:rsid w:val="00932A75"/>
    <w:rsid w:val="009336E2"/>
    <w:rsid w:val="00934A07"/>
    <w:rsid w:val="00934E57"/>
    <w:rsid w:val="00935C19"/>
    <w:rsid w:val="00936422"/>
    <w:rsid w:val="009366F4"/>
    <w:rsid w:val="00937229"/>
    <w:rsid w:val="0093727D"/>
    <w:rsid w:val="009377E9"/>
    <w:rsid w:val="009400A8"/>
    <w:rsid w:val="00940200"/>
    <w:rsid w:val="00940514"/>
    <w:rsid w:val="0094067D"/>
    <w:rsid w:val="00940BB4"/>
    <w:rsid w:val="009414C3"/>
    <w:rsid w:val="0094175C"/>
    <w:rsid w:val="009418AF"/>
    <w:rsid w:val="00941989"/>
    <w:rsid w:val="00941C00"/>
    <w:rsid w:val="00941CD4"/>
    <w:rsid w:val="009427F8"/>
    <w:rsid w:val="0094388B"/>
    <w:rsid w:val="009445F4"/>
    <w:rsid w:val="0094546E"/>
    <w:rsid w:val="0094551A"/>
    <w:rsid w:val="00946219"/>
    <w:rsid w:val="009463DF"/>
    <w:rsid w:val="00946942"/>
    <w:rsid w:val="0095015A"/>
    <w:rsid w:val="009507DF"/>
    <w:rsid w:val="00950C01"/>
    <w:rsid w:val="00950C1E"/>
    <w:rsid w:val="00951562"/>
    <w:rsid w:val="009515C6"/>
    <w:rsid w:val="009519B3"/>
    <w:rsid w:val="00951E90"/>
    <w:rsid w:val="00952D2A"/>
    <w:rsid w:val="00953379"/>
    <w:rsid w:val="009538D3"/>
    <w:rsid w:val="00953CBA"/>
    <w:rsid w:val="00953D02"/>
    <w:rsid w:val="00954488"/>
    <w:rsid w:val="00954767"/>
    <w:rsid w:val="00954A15"/>
    <w:rsid w:val="00954C7D"/>
    <w:rsid w:val="00955040"/>
    <w:rsid w:val="009554F4"/>
    <w:rsid w:val="00955E0C"/>
    <w:rsid w:val="00956127"/>
    <w:rsid w:val="00956218"/>
    <w:rsid w:val="009562E6"/>
    <w:rsid w:val="009565C0"/>
    <w:rsid w:val="009565D2"/>
    <w:rsid w:val="009567E4"/>
    <w:rsid w:val="00957476"/>
    <w:rsid w:val="00957DB7"/>
    <w:rsid w:val="00960391"/>
    <w:rsid w:val="009616A8"/>
    <w:rsid w:val="00961942"/>
    <w:rsid w:val="00961CC1"/>
    <w:rsid w:val="009627D2"/>
    <w:rsid w:val="0096301A"/>
    <w:rsid w:val="0096361C"/>
    <w:rsid w:val="00963CE5"/>
    <w:rsid w:val="009641B4"/>
    <w:rsid w:val="0096603B"/>
    <w:rsid w:val="0096616C"/>
    <w:rsid w:val="00966CF3"/>
    <w:rsid w:val="00966E36"/>
    <w:rsid w:val="00966F72"/>
    <w:rsid w:val="00967CE6"/>
    <w:rsid w:val="009704ED"/>
    <w:rsid w:val="009707C1"/>
    <w:rsid w:val="00970E76"/>
    <w:rsid w:val="00972A76"/>
    <w:rsid w:val="009731DF"/>
    <w:rsid w:val="009737CA"/>
    <w:rsid w:val="009739E0"/>
    <w:rsid w:val="00973C9B"/>
    <w:rsid w:val="00974185"/>
    <w:rsid w:val="00974AB5"/>
    <w:rsid w:val="00974B32"/>
    <w:rsid w:val="00974E8B"/>
    <w:rsid w:val="00976085"/>
    <w:rsid w:val="00976124"/>
    <w:rsid w:val="0097625B"/>
    <w:rsid w:val="00977829"/>
    <w:rsid w:val="00977C22"/>
    <w:rsid w:val="00977EDD"/>
    <w:rsid w:val="00980620"/>
    <w:rsid w:val="00980B78"/>
    <w:rsid w:val="00982634"/>
    <w:rsid w:val="0098265D"/>
    <w:rsid w:val="00983444"/>
    <w:rsid w:val="00983E72"/>
    <w:rsid w:val="00983FFC"/>
    <w:rsid w:val="0098496A"/>
    <w:rsid w:val="00984D6C"/>
    <w:rsid w:val="00984DBC"/>
    <w:rsid w:val="00985572"/>
    <w:rsid w:val="0098580E"/>
    <w:rsid w:val="0098647C"/>
    <w:rsid w:val="009866C8"/>
    <w:rsid w:val="00986A4D"/>
    <w:rsid w:val="00986FF3"/>
    <w:rsid w:val="00987013"/>
    <w:rsid w:val="00987268"/>
    <w:rsid w:val="0098786C"/>
    <w:rsid w:val="00987D48"/>
    <w:rsid w:val="0099005B"/>
    <w:rsid w:val="009905E2"/>
    <w:rsid w:val="0099121C"/>
    <w:rsid w:val="00991FC4"/>
    <w:rsid w:val="009924D1"/>
    <w:rsid w:val="00992A6B"/>
    <w:rsid w:val="00993143"/>
    <w:rsid w:val="00993EF8"/>
    <w:rsid w:val="00994282"/>
    <w:rsid w:val="009943A7"/>
    <w:rsid w:val="00995854"/>
    <w:rsid w:val="009962C6"/>
    <w:rsid w:val="00996729"/>
    <w:rsid w:val="0099696F"/>
    <w:rsid w:val="00997213"/>
    <w:rsid w:val="00997411"/>
    <w:rsid w:val="009974AF"/>
    <w:rsid w:val="00997C56"/>
    <w:rsid w:val="00997D7D"/>
    <w:rsid w:val="009A078A"/>
    <w:rsid w:val="009A0D4A"/>
    <w:rsid w:val="009A1458"/>
    <w:rsid w:val="009A1B02"/>
    <w:rsid w:val="009A1C97"/>
    <w:rsid w:val="009A27B4"/>
    <w:rsid w:val="009A27BB"/>
    <w:rsid w:val="009A3810"/>
    <w:rsid w:val="009A3DCE"/>
    <w:rsid w:val="009A3F98"/>
    <w:rsid w:val="009A44F4"/>
    <w:rsid w:val="009A46CC"/>
    <w:rsid w:val="009A575F"/>
    <w:rsid w:val="009A5898"/>
    <w:rsid w:val="009A5AA9"/>
    <w:rsid w:val="009A5E93"/>
    <w:rsid w:val="009A5E9E"/>
    <w:rsid w:val="009A6033"/>
    <w:rsid w:val="009A63BA"/>
    <w:rsid w:val="009A713A"/>
    <w:rsid w:val="009A7642"/>
    <w:rsid w:val="009B08FC"/>
    <w:rsid w:val="009B0E15"/>
    <w:rsid w:val="009B2D7A"/>
    <w:rsid w:val="009B300B"/>
    <w:rsid w:val="009B31F0"/>
    <w:rsid w:val="009B367E"/>
    <w:rsid w:val="009B380F"/>
    <w:rsid w:val="009B4744"/>
    <w:rsid w:val="009B4FE7"/>
    <w:rsid w:val="009B521B"/>
    <w:rsid w:val="009B58CF"/>
    <w:rsid w:val="009B630E"/>
    <w:rsid w:val="009B6404"/>
    <w:rsid w:val="009B6BE0"/>
    <w:rsid w:val="009B6DE5"/>
    <w:rsid w:val="009B7066"/>
    <w:rsid w:val="009B7ADC"/>
    <w:rsid w:val="009B7CEA"/>
    <w:rsid w:val="009C0269"/>
    <w:rsid w:val="009C05BB"/>
    <w:rsid w:val="009C1653"/>
    <w:rsid w:val="009C19A1"/>
    <w:rsid w:val="009C1F93"/>
    <w:rsid w:val="009C242D"/>
    <w:rsid w:val="009C2748"/>
    <w:rsid w:val="009C38F8"/>
    <w:rsid w:val="009C3927"/>
    <w:rsid w:val="009C3ACD"/>
    <w:rsid w:val="009C410A"/>
    <w:rsid w:val="009C4CE6"/>
    <w:rsid w:val="009C5408"/>
    <w:rsid w:val="009C5AFE"/>
    <w:rsid w:val="009D0FA8"/>
    <w:rsid w:val="009D1453"/>
    <w:rsid w:val="009D1AC6"/>
    <w:rsid w:val="009D1AE1"/>
    <w:rsid w:val="009D2402"/>
    <w:rsid w:val="009D2492"/>
    <w:rsid w:val="009D2537"/>
    <w:rsid w:val="009D26A2"/>
    <w:rsid w:val="009D26CB"/>
    <w:rsid w:val="009D26F3"/>
    <w:rsid w:val="009D301A"/>
    <w:rsid w:val="009D41B6"/>
    <w:rsid w:val="009D433D"/>
    <w:rsid w:val="009D52FC"/>
    <w:rsid w:val="009D569B"/>
    <w:rsid w:val="009D5DD5"/>
    <w:rsid w:val="009D62BA"/>
    <w:rsid w:val="009D65EE"/>
    <w:rsid w:val="009D6649"/>
    <w:rsid w:val="009D79EA"/>
    <w:rsid w:val="009E070D"/>
    <w:rsid w:val="009E0E6A"/>
    <w:rsid w:val="009E1295"/>
    <w:rsid w:val="009E180A"/>
    <w:rsid w:val="009E1AE2"/>
    <w:rsid w:val="009E1B26"/>
    <w:rsid w:val="009E25C4"/>
    <w:rsid w:val="009E3859"/>
    <w:rsid w:val="009E448C"/>
    <w:rsid w:val="009E4545"/>
    <w:rsid w:val="009E4CF3"/>
    <w:rsid w:val="009E4DF6"/>
    <w:rsid w:val="009E5211"/>
    <w:rsid w:val="009E522E"/>
    <w:rsid w:val="009E5EE0"/>
    <w:rsid w:val="009E610D"/>
    <w:rsid w:val="009E635D"/>
    <w:rsid w:val="009E6435"/>
    <w:rsid w:val="009E6656"/>
    <w:rsid w:val="009E70B4"/>
    <w:rsid w:val="009E751B"/>
    <w:rsid w:val="009E76E6"/>
    <w:rsid w:val="009E7739"/>
    <w:rsid w:val="009F015C"/>
    <w:rsid w:val="009F0B1A"/>
    <w:rsid w:val="009F13E1"/>
    <w:rsid w:val="009F1A30"/>
    <w:rsid w:val="009F1B13"/>
    <w:rsid w:val="009F1C22"/>
    <w:rsid w:val="009F2828"/>
    <w:rsid w:val="009F2AD3"/>
    <w:rsid w:val="009F2D43"/>
    <w:rsid w:val="009F3799"/>
    <w:rsid w:val="009F423A"/>
    <w:rsid w:val="009F4C91"/>
    <w:rsid w:val="009F4F26"/>
    <w:rsid w:val="009F714F"/>
    <w:rsid w:val="009F7227"/>
    <w:rsid w:val="009F725C"/>
    <w:rsid w:val="00A00C8A"/>
    <w:rsid w:val="00A00E5A"/>
    <w:rsid w:val="00A010FE"/>
    <w:rsid w:val="00A01607"/>
    <w:rsid w:val="00A01A4E"/>
    <w:rsid w:val="00A020F4"/>
    <w:rsid w:val="00A022BB"/>
    <w:rsid w:val="00A030FB"/>
    <w:rsid w:val="00A033EE"/>
    <w:rsid w:val="00A0341C"/>
    <w:rsid w:val="00A03820"/>
    <w:rsid w:val="00A041ED"/>
    <w:rsid w:val="00A042EA"/>
    <w:rsid w:val="00A04790"/>
    <w:rsid w:val="00A04BBF"/>
    <w:rsid w:val="00A04FD9"/>
    <w:rsid w:val="00A05180"/>
    <w:rsid w:val="00A05738"/>
    <w:rsid w:val="00A05C05"/>
    <w:rsid w:val="00A06092"/>
    <w:rsid w:val="00A0699B"/>
    <w:rsid w:val="00A06C5E"/>
    <w:rsid w:val="00A07C6A"/>
    <w:rsid w:val="00A1020F"/>
    <w:rsid w:val="00A10887"/>
    <w:rsid w:val="00A10CE5"/>
    <w:rsid w:val="00A11576"/>
    <w:rsid w:val="00A11617"/>
    <w:rsid w:val="00A117AB"/>
    <w:rsid w:val="00A118BB"/>
    <w:rsid w:val="00A1209A"/>
    <w:rsid w:val="00A12FCC"/>
    <w:rsid w:val="00A13E94"/>
    <w:rsid w:val="00A1403E"/>
    <w:rsid w:val="00A1499D"/>
    <w:rsid w:val="00A14A34"/>
    <w:rsid w:val="00A1589F"/>
    <w:rsid w:val="00A15DE4"/>
    <w:rsid w:val="00A16C9C"/>
    <w:rsid w:val="00A2023A"/>
    <w:rsid w:val="00A202A8"/>
    <w:rsid w:val="00A205AE"/>
    <w:rsid w:val="00A20CE3"/>
    <w:rsid w:val="00A211D5"/>
    <w:rsid w:val="00A21A45"/>
    <w:rsid w:val="00A21C0B"/>
    <w:rsid w:val="00A221B4"/>
    <w:rsid w:val="00A228DB"/>
    <w:rsid w:val="00A22CF7"/>
    <w:rsid w:val="00A231F9"/>
    <w:rsid w:val="00A23517"/>
    <w:rsid w:val="00A2390F"/>
    <w:rsid w:val="00A23AE9"/>
    <w:rsid w:val="00A23B51"/>
    <w:rsid w:val="00A24173"/>
    <w:rsid w:val="00A2440E"/>
    <w:rsid w:val="00A24730"/>
    <w:rsid w:val="00A24888"/>
    <w:rsid w:val="00A249E8"/>
    <w:rsid w:val="00A24AF7"/>
    <w:rsid w:val="00A2516E"/>
    <w:rsid w:val="00A25F46"/>
    <w:rsid w:val="00A26466"/>
    <w:rsid w:val="00A27AF4"/>
    <w:rsid w:val="00A27CE0"/>
    <w:rsid w:val="00A30B81"/>
    <w:rsid w:val="00A3137A"/>
    <w:rsid w:val="00A321FA"/>
    <w:rsid w:val="00A323C4"/>
    <w:rsid w:val="00A325F2"/>
    <w:rsid w:val="00A328A9"/>
    <w:rsid w:val="00A333E8"/>
    <w:rsid w:val="00A335BC"/>
    <w:rsid w:val="00A337FD"/>
    <w:rsid w:val="00A33976"/>
    <w:rsid w:val="00A34245"/>
    <w:rsid w:val="00A35A1F"/>
    <w:rsid w:val="00A364A2"/>
    <w:rsid w:val="00A36CB5"/>
    <w:rsid w:val="00A36F0D"/>
    <w:rsid w:val="00A3704B"/>
    <w:rsid w:val="00A370DF"/>
    <w:rsid w:val="00A37FB3"/>
    <w:rsid w:val="00A404BA"/>
    <w:rsid w:val="00A408BE"/>
    <w:rsid w:val="00A40BA0"/>
    <w:rsid w:val="00A40BE3"/>
    <w:rsid w:val="00A40CE4"/>
    <w:rsid w:val="00A411DC"/>
    <w:rsid w:val="00A41DDB"/>
    <w:rsid w:val="00A4281B"/>
    <w:rsid w:val="00A42960"/>
    <w:rsid w:val="00A42C44"/>
    <w:rsid w:val="00A43063"/>
    <w:rsid w:val="00A4316D"/>
    <w:rsid w:val="00A43F5A"/>
    <w:rsid w:val="00A443C2"/>
    <w:rsid w:val="00A44522"/>
    <w:rsid w:val="00A4573D"/>
    <w:rsid w:val="00A459B4"/>
    <w:rsid w:val="00A45D8E"/>
    <w:rsid w:val="00A460A2"/>
    <w:rsid w:val="00A46390"/>
    <w:rsid w:val="00A46566"/>
    <w:rsid w:val="00A46815"/>
    <w:rsid w:val="00A46875"/>
    <w:rsid w:val="00A46A1C"/>
    <w:rsid w:val="00A46FC6"/>
    <w:rsid w:val="00A471BF"/>
    <w:rsid w:val="00A476C1"/>
    <w:rsid w:val="00A47C65"/>
    <w:rsid w:val="00A47F93"/>
    <w:rsid w:val="00A508AB"/>
    <w:rsid w:val="00A50A51"/>
    <w:rsid w:val="00A51DE9"/>
    <w:rsid w:val="00A5273F"/>
    <w:rsid w:val="00A53AF4"/>
    <w:rsid w:val="00A53F71"/>
    <w:rsid w:val="00A54742"/>
    <w:rsid w:val="00A54EE9"/>
    <w:rsid w:val="00A55848"/>
    <w:rsid w:val="00A55BF0"/>
    <w:rsid w:val="00A55F06"/>
    <w:rsid w:val="00A55F2A"/>
    <w:rsid w:val="00A56404"/>
    <w:rsid w:val="00A564A4"/>
    <w:rsid w:val="00A565A8"/>
    <w:rsid w:val="00A566FC"/>
    <w:rsid w:val="00A56B3D"/>
    <w:rsid w:val="00A56BBF"/>
    <w:rsid w:val="00A56F49"/>
    <w:rsid w:val="00A5751F"/>
    <w:rsid w:val="00A57586"/>
    <w:rsid w:val="00A6018F"/>
    <w:rsid w:val="00A603CB"/>
    <w:rsid w:val="00A61581"/>
    <w:rsid w:val="00A618E7"/>
    <w:rsid w:val="00A61A27"/>
    <w:rsid w:val="00A61A5C"/>
    <w:rsid w:val="00A62708"/>
    <w:rsid w:val="00A62AA5"/>
    <w:rsid w:val="00A6373B"/>
    <w:rsid w:val="00A6395D"/>
    <w:rsid w:val="00A640A3"/>
    <w:rsid w:val="00A6451F"/>
    <w:rsid w:val="00A64853"/>
    <w:rsid w:val="00A64C63"/>
    <w:rsid w:val="00A657B0"/>
    <w:rsid w:val="00A65931"/>
    <w:rsid w:val="00A65C58"/>
    <w:rsid w:val="00A65DA7"/>
    <w:rsid w:val="00A65F12"/>
    <w:rsid w:val="00A66373"/>
    <w:rsid w:val="00A66A16"/>
    <w:rsid w:val="00A66CE9"/>
    <w:rsid w:val="00A670D6"/>
    <w:rsid w:val="00A6744A"/>
    <w:rsid w:val="00A70069"/>
    <w:rsid w:val="00A7023E"/>
    <w:rsid w:val="00A70B40"/>
    <w:rsid w:val="00A71123"/>
    <w:rsid w:val="00A71981"/>
    <w:rsid w:val="00A71FE2"/>
    <w:rsid w:val="00A72063"/>
    <w:rsid w:val="00A72484"/>
    <w:rsid w:val="00A72602"/>
    <w:rsid w:val="00A72B98"/>
    <w:rsid w:val="00A73456"/>
    <w:rsid w:val="00A74848"/>
    <w:rsid w:val="00A7490D"/>
    <w:rsid w:val="00A7496F"/>
    <w:rsid w:val="00A74A9A"/>
    <w:rsid w:val="00A74B34"/>
    <w:rsid w:val="00A75BAC"/>
    <w:rsid w:val="00A75D7C"/>
    <w:rsid w:val="00A7655E"/>
    <w:rsid w:val="00A77068"/>
    <w:rsid w:val="00A77AA9"/>
    <w:rsid w:val="00A77FFA"/>
    <w:rsid w:val="00A80061"/>
    <w:rsid w:val="00A80785"/>
    <w:rsid w:val="00A80EB8"/>
    <w:rsid w:val="00A8105B"/>
    <w:rsid w:val="00A8119E"/>
    <w:rsid w:val="00A8159D"/>
    <w:rsid w:val="00A81A09"/>
    <w:rsid w:val="00A82293"/>
    <w:rsid w:val="00A824EB"/>
    <w:rsid w:val="00A82B8A"/>
    <w:rsid w:val="00A82F55"/>
    <w:rsid w:val="00A82FE6"/>
    <w:rsid w:val="00A83017"/>
    <w:rsid w:val="00A83383"/>
    <w:rsid w:val="00A835AB"/>
    <w:rsid w:val="00A842D1"/>
    <w:rsid w:val="00A84BAF"/>
    <w:rsid w:val="00A84F49"/>
    <w:rsid w:val="00A851F7"/>
    <w:rsid w:val="00A85908"/>
    <w:rsid w:val="00A862C1"/>
    <w:rsid w:val="00A863BF"/>
    <w:rsid w:val="00A869E3"/>
    <w:rsid w:val="00A86E74"/>
    <w:rsid w:val="00A87806"/>
    <w:rsid w:val="00A90488"/>
    <w:rsid w:val="00A907A5"/>
    <w:rsid w:val="00A90A42"/>
    <w:rsid w:val="00A915AA"/>
    <w:rsid w:val="00A91909"/>
    <w:rsid w:val="00A922B0"/>
    <w:rsid w:val="00A94126"/>
    <w:rsid w:val="00A94AB6"/>
    <w:rsid w:val="00A94D2D"/>
    <w:rsid w:val="00A9551A"/>
    <w:rsid w:val="00A95780"/>
    <w:rsid w:val="00A95882"/>
    <w:rsid w:val="00A961E7"/>
    <w:rsid w:val="00A9686C"/>
    <w:rsid w:val="00A96DC0"/>
    <w:rsid w:val="00A9731B"/>
    <w:rsid w:val="00A976F9"/>
    <w:rsid w:val="00AA065C"/>
    <w:rsid w:val="00AA13C8"/>
    <w:rsid w:val="00AA1663"/>
    <w:rsid w:val="00AA185C"/>
    <w:rsid w:val="00AA2361"/>
    <w:rsid w:val="00AA285C"/>
    <w:rsid w:val="00AA2C9F"/>
    <w:rsid w:val="00AA2DEC"/>
    <w:rsid w:val="00AA2ED2"/>
    <w:rsid w:val="00AA394F"/>
    <w:rsid w:val="00AA3C3B"/>
    <w:rsid w:val="00AA3E1C"/>
    <w:rsid w:val="00AA4045"/>
    <w:rsid w:val="00AA4269"/>
    <w:rsid w:val="00AA4CB9"/>
    <w:rsid w:val="00AA503F"/>
    <w:rsid w:val="00AA5162"/>
    <w:rsid w:val="00AA598A"/>
    <w:rsid w:val="00AA68CC"/>
    <w:rsid w:val="00AA7492"/>
    <w:rsid w:val="00AA774C"/>
    <w:rsid w:val="00AA7CDF"/>
    <w:rsid w:val="00AA7E69"/>
    <w:rsid w:val="00AB007E"/>
    <w:rsid w:val="00AB04BC"/>
    <w:rsid w:val="00AB056E"/>
    <w:rsid w:val="00AB067C"/>
    <w:rsid w:val="00AB08FE"/>
    <w:rsid w:val="00AB0EF8"/>
    <w:rsid w:val="00AB1099"/>
    <w:rsid w:val="00AB199D"/>
    <w:rsid w:val="00AB2796"/>
    <w:rsid w:val="00AB2A05"/>
    <w:rsid w:val="00AB3099"/>
    <w:rsid w:val="00AB30CA"/>
    <w:rsid w:val="00AB3CB7"/>
    <w:rsid w:val="00AB40BC"/>
    <w:rsid w:val="00AB44A7"/>
    <w:rsid w:val="00AB46FA"/>
    <w:rsid w:val="00AB4D32"/>
    <w:rsid w:val="00AB4DD8"/>
    <w:rsid w:val="00AB5DC0"/>
    <w:rsid w:val="00AB6676"/>
    <w:rsid w:val="00AB6C6D"/>
    <w:rsid w:val="00AB7956"/>
    <w:rsid w:val="00AC0060"/>
    <w:rsid w:val="00AC0ECB"/>
    <w:rsid w:val="00AC10F5"/>
    <w:rsid w:val="00AC1E3C"/>
    <w:rsid w:val="00AC242C"/>
    <w:rsid w:val="00AC2F6E"/>
    <w:rsid w:val="00AC46CB"/>
    <w:rsid w:val="00AC47A3"/>
    <w:rsid w:val="00AC573E"/>
    <w:rsid w:val="00AC6ED9"/>
    <w:rsid w:val="00AC6F81"/>
    <w:rsid w:val="00AC7DDB"/>
    <w:rsid w:val="00AD0086"/>
    <w:rsid w:val="00AD06D4"/>
    <w:rsid w:val="00AD0931"/>
    <w:rsid w:val="00AD1BC8"/>
    <w:rsid w:val="00AD1CA6"/>
    <w:rsid w:val="00AD2504"/>
    <w:rsid w:val="00AD2691"/>
    <w:rsid w:val="00AD2913"/>
    <w:rsid w:val="00AD2CB9"/>
    <w:rsid w:val="00AD307E"/>
    <w:rsid w:val="00AD3F4B"/>
    <w:rsid w:val="00AD4FC1"/>
    <w:rsid w:val="00AD565C"/>
    <w:rsid w:val="00AD603D"/>
    <w:rsid w:val="00AD6A68"/>
    <w:rsid w:val="00AD756F"/>
    <w:rsid w:val="00AE0085"/>
    <w:rsid w:val="00AE08C8"/>
    <w:rsid w:val="00AE0D0F"/>
    <w:rsid w:val="00AE26CE"/>
    <w:rsid w:val="00AE3C35"/>
    <w:rsid w:val="00AE4079"/>
    <w:rsid w:val="00AE43ED"/>
    <w:rsid w:val="00AE4B6E"/>
    <w:rsid w:val="00AE4E92"/>
    <w:rsid w:val="00AE519B"/>
    <w:rsid w:val="00AE5CD2"/>
    <w:rsid w:val="00AE5E74"/>
    <w:rsid w:val="00AE6034"/>
    <w:rsid w:val="00AE68D7"/>
    <w:rsid w:val="00AE6C17"/>
    <w:rsid w:val="00AE6D51"/>
    <w:rsid w:val="00AE7685"/>
    <w:rsid w:val="00AE770F"/>
    <w:rsid w:val="00AF0094"/>
    <w:rsid w:val="00AF0246"/>
    <w:rsid w:val="00AF024A"/>
    <w:rsid w:val="00AF0482"/>
    <w:rsid w:val="00AF057B"/>
    <w:rsid w:val="00AF08AB"/>
    <w:rsid w:val="00AF0973"/>
    <w:rsid w:val="00AF0AE6"/>
    <w:rsid w:val="00AF10FE"/>
    <w:rsid w:val="00AF144D"/>
    <w:rsid w:val="00AF1866"/>
    <w:rsid w:val="00AF1E7C"/>
    <w:rsid w:val="00AF279D"/>
    <w:rsid w:val="00AF28D3"/>
    <w:rsid w:val="00AF30F1"/>
    <w:rsid w:val="00AF4634"/>
    <w:rsid w:val="00AF5073"/>
    <w:rsid w:val="00AF5226"/>
    <w:rsid w:val="00AF5324"/>
    <w:rsid w:val="00AF5826"/>
    <w:rsid w:val="00AF5DE6"/>
    <w:rsid w:val="00AF6252"/>
    <w:rsid w:val="00AF692D"/>
    <w:rsid w:val="00AF71F9"/>
    <w:rsid w:val="00AF7A67"/>
    <w:rsid w:val="00AF7C22"/>
    <w:rsid w:val="00AF7E9A"/>
    <w:rsid w:val="00B005CF"/>
    <w:rsid w:val="00B00807"/>
    <w:rsid w:val="00B00BD5"/>
    <w:rsid w:val="00B00ECA"/>
    <w:rsid w:val="00B01346"/>
    <w:rsid w:val="00B01678"/>
    <w:rsid w:val="00B02ACD"/>
    <w:rsid w:val="00B02C86"/>
    <w:rsid w:val="00B02F84"/>
    <w:rsid w:val="00B03D8E"/>
    <w:rsid w:val="00B04703"/>
    <w:rsid w:val="00B04DB1"/>
    <w:rsid w:val="00B0575D"/>
    <w:rsid w:val="00B05A3B"/>
    <w:rsid w:val="00B05F7D"/>
    <w:rsid w:val="00B06329"/>
    <w:rsid w:val="00B06B1D"/>
    <w:rsid w:val="00B10302"/>
    <w:rsid w:val="00B11A8B"/>
    <w:rsid w:val="00B1209D"/>
    <w:rsid w:val="00B12858"/>
    <w:rsid w:val="00B12F18"/>
    <w:rsid w:val="00B1307A"/>
    <w:rsid w:val="00B134EB"/>
    <w:rsid w:val="00B1411C"/>
    <w:rsid w:val="00B1426A"/>
    <w:rsid w:val="00B14FA2"/>
    <w:rsid w:val="00B155F0"/>
    <w:rsid w:val="00B15E9F"/>
    <w:rsid w:val="00B161C8"/>
    <w:rsid w:val="00B1670B"/>
    <w:rsid w:val="00B16CC2"/>
    <w:rsid w:val="00B17239"/>
    <w:rsid w:val="00B172D6"/>
    <w:rsid w:val="00B17303"/>
    <w:rsid w:val="00B17409"/>
    <w:rsid w:val="00B17927"/>
    <w:rsid w:val="00B17BA1"/>
    <w:rsid w:val="00B17F31"/>
    <w:rsid w:val="00B17FE9"/>
    <w:rsid w:val="00B20464"/>
    <w:rsid w:val="00B204E4"/>
    <w:rsid w:val="00B20930"/>
    <w:rsid w:val="00B20D58"/>
    <w:rsid w:val="00B216A6"/>
    <w:rsid w:val="00B218C9"/>
    <w:rsid w:val="00B22283"/>
    <w:rsid w:val="00B22420"/>
    <w:rsid w:val="00B231F2"/>
    <w:rsid w:val="00B242A8"/>
    <w:rsid w:val="00B24725"/>
    <w:rsid w:val="00B2474C"/>
    <w:rsid w:val="00B24E0E"/>
    <w:rsid w:val="00B2511D"/>
    <w:rsid w:val="00B26D5F"/>
    <w:rsid w:val="00B26DE4"/>
    <w:rsid w:val="00B273B5"/>
    <w:rsid w:val="00B27BAB"/>
    <w:rsid w:val="00B27E0D"/>
    <w:rsid w:val="00B30C7B"/>
    <w:rsid w:val="00B30F16"/>
    <w:rsid w:val="00B31B0D"/>
    <w:rsid w:val="00B31CCF"/>
    <w:rsid w:val="00B320B3"/>
    <w:rsid w:val="00B32942"/>
    <w:rsid w:val="00B32962"/>
    <w:rsid w:val="00B32BB8"/>
    <w:rsid w:val="00B32E9E"/>
    <w:rsid w:val="00B332E2"/>
    <w:rsid w:val="00B339F6"/>
    <w:rsid w:val="00B33FF3"/>
    <w:rsid w:val="00B34109"/>
    <w:rsid w:val="00B3410F"/>
    <w:rsid w:val="00B356BE"/>
    <w:rsid w:val="00B35BA7"/>
    <w:rsid w:val="00B36656"/>
    <w:rsid w:val="00B374BC"/>
    <w:rsid w:val="00B404E1"/>
    <w:rsid w:val="00B4136E"/>
    <w:rsid w:val="00B41395"/>
    <w:rsid w:val="00B4139E"/>
    <w:rsid w:val="00B41845"/>
    <w:rsid w:val="00B41A2A"/>
    <w:rsid w:val="00B4233F"/>
    <w:rsid w:val="00B4279B"/>
    <w:rsid w:val="00B43F25"/>
    <w:rsid w:val="00B44AFB"/>
    <w:rsid w:val="00B44D04"/>
    <w:rsid w:val="00B44EA1"/>
    <w:rsid w:val="00B4565E"/>
    <w:rsid w:val="00B45996"/>
    <w:rsid w:val="00B46089"/>
    <w:rsid w:val="00B46521"/>
    <w:rsid w:val="00B46D18"/>
    <w:rsid w:val="00B47213"/>
    <w:rsid w:val="00B47658"/>
    <w:rsid w:val="00B507A2"/>
    <w:rsid w:val="00B50C20"/>
    <w:rsid w:val="00B50FDD"/>
    <w:rsid w:val="00B52C02"/>
    <w:rsid w:val="00B537FD"/>
    <w:rsid w:val="00B54325"/>
    <w:rsid w:val="00B5461A"/>
    <w:rsid w:val="00B55BA6"/>
    <w:rsid w:val="00B56BDE"/>
    <w:rsid w:val="00B5751B"/>
    <w:rsid w:val="00B578F2"/>
    <w:rsid w:val="00B57B63"/>
    <w:rsid w:val="00B60338"/>
    <w:rsid w:val="00B60FAA"/>
    <w:rsid w:val="00B60FC5"/>
    <w:rsid w:val="00B6160B"/>
    <w:rsid w:val="00B6187F"/>
    <w:rsid w:val="00B61A41"/>
    <w:rsid w:val="00B62016"/>
    <w:rsid w:val="00B62377"/>
    <w:rsid w:val="00B63505"/>
    <w:rsid w:val="00B63BBC"/>
    <w:rsid w:val="00B64612"/>
    <w:rsid w:val="00B6502E"/>
    <w:rsid w:val="00B658A2"/>
    <w:rsid w:val="00B65E96"/>
    <w:rsid w:val="00B67562"/>
    <w:rsid w:val="00B67573"/>
    <w:rsid w:val="00B676B6"/>
    <w:rsid w:val="00B67B50"/>
    <w:rsid w:val="00B67C38"/>
    <w:rsid w:val="00B67FBD"/>
    <w:rsid w:val="00B7073A"/>
    <w:rsid w:val="00B712AF"/>
    <w:rsid w:val="00B716BB"/>
    <w:rsid w:val="00B725B1"/>
    <w:rsid w:val="00B72E5A"/>
    <w:rsid w:val="00B72E9A"/>
    <w:rsid w:val="00B733E3"/>
    <w:rsid w:val="00B73408"/>
    <w:rsid w:val="00B734A2"/>
    <w:rsid w:val="00B7393F"/>
    <w:rsid w:val="00B73B60"/>
    <w:rsid w:val="00B749BE"/>
    <w:rsid w:val="00B74EAD"/>
    <w:rsid w:val="00B74ED5"/>
    <w:rsid w:val="00B7526A"/>
    <w:rsid w:val="00B75284"/>
    <w:rsid w:val="00B757AF"/>
    <w:rsid w:val="00B76659"/>
    <w:rsid w:val="00B768C7"/>
    <w:rsid w:val="00B76CE2"/>
    <w:rsid w:val="00B76D1C"/>
    <w:rsid w:val="00B770BF"/>
    <w:rsid w:val="00B7757A"/>
    <w:rsid w:val="00B77588"/>
    <w:rsid w:val="00B77CF4"/>
    <w:rsid w:val="00B801D6"/>
    <w:rsid w:val="00B80D55"/>
    <w:rsid w:val="00B812EC"/>
    <w:rsid w:val="00B824C7"/>
    <w:rsid w:val="00B825ED"/>
    <w:rsid w:val="00B827BD"/>
    <w:rsid w:val="00B8285E"/>
    <w:rsid w:val="00B82FB4"/>
    <w:rsid w:val="00B83782"/>
    <w:rsid w:val="00B83F0D"/>
    <w:rsid w:val="00B8529F"/>
    <w:rsid w:val="00B8570D"/>
    <w:rsid w:val="00B86B8E"/>
    <w:rsid w:val="00B87286"/>
    <w:rsid w:val="00B877F5"/>
    <w:rsid w:val="00B87EAA"/>
    <w:rsid w:val="00B87EAC"/>
    <w:rsid w:val="00B90372"/>
    <w:rsid w:val="00B906F5"/>
    <w:rsid w:val="00B9145F"/>
    <w:rsid w:val="00B92392"/>
    <w:rsid w:val="00B933DF"/>
    <w:rsid w:val="00B93567"/>
    <w:rsid w:val="00B9398A"/>
    <w:rsid w:val="00B93AD9"/>
    <w:rsid w:val="00B93AEE"/>
    <w:rsid w:val="00B93FA8"/>
    <w:rsid w:val="00B94950"/>
    <w:rsid w:val="00B957C1"/>
    <w:rsid w:val="00B95872"/>
    <w:rsid w:val="00B958FC"/>
    <w:rsid w:val="00B95A1E"/>
    <w:rsid w:val="00B95C04"/>
    <w:rsid w:val="00B96822"/>
    <w:rsid w:val="00B9683A"/>
    <w:rsid w:val="00B974AB"/>
    <w:rsid w:val="00B9753D"/>
    <w:rsid w:val="00B976D0"/>
    <w:rsid w:val="00BA04D0"/>
    <w:rsid w:val="00BA16A1"/>
    <w:rsid w:val="00BA2B20"/>
    <w:rsid w:val="00BA300E"/>
    <w:rsid w:val="00BA303F"/>
    <w:rsid w:val="00BA338A"/>
    <w:rsid w:val="00BA352B"/>
    <w:rsid w:val="00BA3D2A"/>
    <w:rsid w:val="00BA3DA3"/>
    <w:rsid w:val="00BA46EA"/>
    <w:rsid w:val="00BA4B6E"/>
    <w:rsid w:val="00BA4F26"/>
    <w:rsid w:val="00BA4FDC"/>
    <w:rsid w:val="00BA513C"/>
    <w:rsid w:val="00BA6316"/>
    <w:rsid w:val="00BA6445"/>
    <w:rsid w:val="00BA71B3"/>
    <w:rsid w:val="00BA7828"/>
    <w:rsid w:val="00BA7C6E"/>
    <w:rsid w:val="00BA7E49"/>
    <w:rsid w:val="00BB01A2"/>
    <w:rsid w:val="00BB0A02"/>
    <w:rsid w:val="00BB0E5B"/>
    <w:rsid w:val="00BB13BF"/>
    <w:rsid w:val="00BB1566"/>
    <w:rsid w:val="00BB15F1"/>
    <w:rsid w:val="00BB1687"/>
    <w:rsid w:val="00BB20D1"/>
    <w:rsid w:val="00BB29AC"/>
    <w:rsid w:val="00BB3E15"/>
    <w:rsid w:val="00BB5220"/>
    <w:rsid w:val="00BB5AD5"/>
    <w:rsid w:val="00BB5CF0"/>
    <w:rsid w:val="00BB5E30"/>
    <w:rsid w:val="00BB5EDB"/>
    <w:rsid w:val="00BB5F8B"/>
    <w:rsid w:val="00BB6A78"/>
    <w:rsid w:val="00BB70A3"/>
    <w:rsid w:val="00BB784A"/>
    <w:rsid w:val="00BC013E"/>
    <w:rsid w:val="00BC0D9E"/>
    <w:rsid w:val="00BC1D28"/>
    <w:rsid w:val="00BC220B"/>
    <w:rsid w:val="00BC2252"/>
    <w:rsid w:val="00BC257B"/>
    <w:rsid w:val="00BC2A79"/>
    <w:rsid w:val="00BC2CFF"/>
    <w:rsid w:val="00BC38EB"/>
    <w:rsid w:val="00BC3AC7"/>
    <w:rsid w:val="00BC3AE4"/>
    <w:rsid w:val="00BC3DE5"/>
    <w:rsid w:val="00BC4979"/>
    <w:rsid w:val="00BC530B"/>
    <w:rsid w:val="00BC5E40"/>
    <w:rsid w:val="00BC60B5"/>
    <w:rsid w:val="00BC6C8D"/>
    <w:rsid w:val="00BC6E5D"/>
    <w:rsid w:val="00BC700F"/>
    <w:rsid w:val="00BC7473"/>
    <w:rsid w:val="00BD1B11"/>
    <w:rsid w:val="00BD2223"/>
    <w:rsid w:val="00BD2394"/>
    <w:rsid w:val="00BD2BAA"/>
    <w:rsid w:val="00BD2BF2"/>
    <w:rsid w:val="00BD2CEA"/>
    <w:rsid w:val="00BD303F"/>
    <w:rsid w:val="00BD3340"/>
    <w:rsid w:val="00BD34EF"/>
    <w:rsid w:val="00BD3A1A"/>
    <w:rsid w:val="00BD3C6E"/>
    <w:rsid w:val="00BD4266"/>
    <w:rsid w:val="00BD4D73"/>
    <w:rsid w:val="00BD59EA"/>
    <w:rsid w:val="00BD6C5A"/>
    <w:rsid w:val="00BD6E47"/>
    <w:rsid w:val="00BD7885"/>
    <w:rsid w:val="00BE04FA"/>
    <w:rsid w:val="00BE0CAA"/>
    <w:rsid w:val="00BE0D28"/>
    <w:rsid w:val="00BE0F34"/>
    <w:rsid w:val="00BE11DB"/>
    <w:rsid w:val="00BE18DF"/>
    <w:rsid w:val="00BE19E5"/>
    <w:rsid w:val="00BE19F0"/>
    <w:rsid w:val="00BE1B39"/>
    <w:rsid w:val="00BE1FA3"/>
    <w:rsid w:val="00BE2354"/>
    <w:rsid w:val="00BE25B5"/>
    <w:rsid w:val="00BE26ED"/>
    <w:rsid w:val="00BE2810"/>
    <w:rsid w:val="00BE2D3D"/>
    <w:rsid w:val="00BE41BE"/>
    <w:rsid w:val="00BE43E3"/>
    <w:rsid w:val="00BE4C4C"/>
    <w:rsid w:val="00BE4C4E"/>
    <w:rsid w:val="00BE522B"/>
    <w:rsid w:val="00BE5E8C"/>
    <w:rsid w:val="00BE6ACA"/>
    <w:rsid w:val="00BE70C0"/>
    <w:rsid w:val="00BF14C4"/>
    <w:rsid w:val="00BF168B"/>
    <w:rsid w:val="00BF1849"/>
    <w:rsid w:val="00BF1B8D"/>
    <w:rsid w:val="00BF20E3"/>
    <w:rsid w:val="00BF2294"/>
    <w:rsid w:val="00BF28F8"/>
    <w:rsid w:val="00BF3B48"/>
    <w:rsid w:val="00BF3FFC"/>
    <w:rsid w:val="00BF43B9"/>
    <w:rsid w:val="00BF4978"/>
    <w:rsid w:val="00BF4B27"/>
    <w:rsid w:val="00BF5727"/>
    <w:rsid w:val="00BF5881"/>
    <w:rsid w:val="00BF5891"/>
    <w:rsid w:val="00BF5CF9"/>
    <w:rsid w:val="00BF61C4"/>
    <w:rsid w:val="00BF68CB"/>
    <w:rsid w:val="00BF7847"/>
    <w:rsid w:val="00BF7BAE"/>
    <w:rsid w:val="00C00174"/>
    <w:rsid w:val="00C002A4"/>
    <w:rsid w:val="00C002BD"/>
    <w:rsid w:val="00C01215"/>
    <w:rsid w:val="00C01395"/>
    <w:rsid w:val="00C015BB"/>
    <w:rsid w:val="00C01B95"/>
    <w:rsid w:val="00C01D5C"/>
    <w:rsid w:val="00C0230E"/>
    <w:rsid w:val="00C02A2C"/>
    <w:rsid w:val="00C02BF1"/>
    <w:rsid w:val="00C030E2"/>
    <w:rsid w:val="00C03823"/>
    <w:rsid w:val="00C03C42"/>
    <w:rsid w:val="00C05C8D"/>
    <w:rsid w:val="00C062E2"/>
    <w:rsid w:val="00C063FF"/>
    <w:rsid w:val="00C06939"/>
    <w:rsid w:val="00C06A14"/>
    <w:rsid w:val="00C1010F"/>
    <w:rsid w:val="00C1033E"/>
    <w:rsid w:val="00C10534"/>
    <w:rsid w:val="00C10A35"/>
    <w:rsid w:val="00C10BDE"/>
    <w:rsid w:val="00C10F97"/>
    <w:rsid w:val="00C11A11"/>
    <w:rsid w:val="00C11A37"/>
    <w:rsid w:val="00C12383"/>
    <w:rsid w:val="00C1326D"/>
    <w:rsid w:val="00C138E1"/>
    <w:rsid w:val="00C140BA"/>
    <w:rsid w:val="00C1415E"/>
    <w:rsid w:val="00C1487B"/>
    <w:rsid w:val="00C14939"/>
    <w:rsid w:val="00C14B9E"/>
    <w:rsid w:val="00C15203"/>
    <w:rsid w:val="00C15334"/>
    <w:rsid w:val="00C15BB2"/>
    <w:rsid w:val="00C15E6C"/>
    <w:rsid w:val="00C15ED8"/>
    <w:rsid w:val="00C16465"/>
    <w:rsid w:val="00C16FCA"/>
    <w:rsid w:val="00C17F59"/>
    <w:rsid w:val="00C20616"/>
    <w:rsid w:val="00C20AAC"/>
    <w:rsid w:val="00C2123E"/>
    <w:rsid w:val="00C212AC"/>
    <w:rsid w:val="00C21A7F"/>
    <w:rsid w:val="00C21E98"/>
    <w:rsid w:val="00C222C5"/>
    <w:rsid w:val="00C22703"/>
    <w:rsid w:val="00C22D78"/>
    <w:rsid w:val="00C232D1"/>
    <w:rsid w:val="00C234C5"/>
    <w:rsid w:val="00C239E8"/>
    <w:rsid w:val="00C24266"/>
    <w:rsid w:val="00C24E3E"/>
    <w:rsid w:val="00C2561F"/>
    <w:rsid w:val="00C25663"/>
    <w:rsid w:val="00C26547"/>
    <w:rsid w:val="00C26625"/>
    <w:rsid w:val="00C266B2"/>
    <w:rsid w:val="00C2671F"/>
    <w:rsid w:val="00C26ECF"/>
    <w:rsid w:val="00C27114"/>
    <w:rsid w:val="00C2768C"/>
    <w:rsid w:val="00C276F9"/>
    <w:rsid w:val="00C2771C"/>
    <w:rsid w:val="00C277B2"/>
    <w:rsid w:val="00C30444"/>
    <w:rsid w:val="00C30A2C"/>
    <w:rsid w:val="00C311E4"/>
    <w:rsid w:val="00C313CC"/>
    <w:rsid w:val="00C31E8F"/>
    <w:rsid w:val="00C31FB4"/>
    <w:rsid w:val="00C320D4"/>
    <w:rsid w:val="00C328A6"/>
    <w:rsid w:val="00C32BB3"/>
    <w:rsid w:val="00C32C76"/>
    <w:rsid w:val="00C336A5"/>
    <w:rsid w:val="00C34179"/>
    <w:rsid w:val="00C34A1B"/>
    <w:rsid w:val="00C354F8"/>
    <w:rsid w:val="00C3575A"/>
    <w:rsid w:val="00C35934"/>
    <w:rsid w:val="00C35A62"/>
    <w:rsid w:val="00C36394"/>
    <w:rsid w:val="00C369D2"/>
    <w:rsid w:val="00C36A78"/>
    <w:rsid w:val="00C36DD1"/>
    <w:rsid w:val="00C373AE"/>
    <w:rsid w:val="00C40552"/>
    <w:rsid w:val="00C40D1F"/>
    <w:rsid w:val="00C41091"/>
    <w:rsid w:val="00C4123B"/>
    <w:rsid w:val="00C41C50"/>
    <w:rsid w:val="00C420CA"/>
    <w:rsid w:val="00C422C4"/>
    <w:rsid w:val="00C42515"/>
    <w:rsid w:val="00C42CF5"/>
    <w:rsid w:val="00C4309B"/>
    <w:rsid w:val="00C43244"/>
    <w:rsid w:val="00C433EB"/>
    <w:rsid w:val="00C43658"/>
    <w:rsid w:val="00C447BE"/>
    <w:rsid w:val="00C44D33"/>
    <w:rsid w:val="00C4502A"/>
    <w:rsid w:val="00C45044"/>
    <w:rsid w:val="00C450D2"/>
    <w:rsid w:val="00C450FF"/>
    <w:rsid w:val="00C4528B"/>
    <w:rsid w:val="00C45474"/>
    <w:rsid w:val="00C45909"/>
    <w:rsid w:val="00C45C8B"/>
    <w:rsid w:val="00C460E7"/>
    <w:rsid w:val="00C46239"/>
    <w:rsid w:val="00C469F2"/>
    <w:rsid w:val="00C46D61"/>
    <w:rsid w:val="00C46E1C"/>
    <w:rsid w:val="00C50D7D"/>
    <w:rsid w:val="00C50FD3"/>
    <w:rsid w:val="00C516FC"/>
    <w:rsid w:val="00C51A0F"/>
    <w:rsid w:val="00C52834"/>
    <w:rsid w:val="00C5355E"/>
    <w:rsid w:val="00C5364E"/>
    <w:rsid w:val="00C53689"/>
    <w:rsid w:val="00C5388A"/>
    <w:rsid w:val="00C53C62"/>
    <w:rsid w:val="00C54370"/>
    <w:rsid w:val="00C5517B"/>
    <w:rsid w:val="00C55A1D"/>
    <w:rsid w:val="00C55BDD"/>
    <w:rsid w:val="00C565EB"/>
    <w:rsid w:val="00C5691F"/>
    <w:rsid w:val="00C5774C"/>
    <w:rsid w:val="00C60312"/>
    <w:rsid w:val="00C60720"/>
    <w:rsid w:val="00C613C8"/>
    <w:rsid w:val="00C61418"/>
    <w:rsid w:val="00C61996"/>
    <w:rsid w:val="00C6333D"/>
    <w:rsid w:val="00C63C00"/>
    <w:rsid w:val="00C63C8C"/>
    <w:rsid w:val="00C63D18"/>
    <w:rsid w:val="00C63DE4"/>
    <w:rsid w:val="00C64426"/>
    <w:rsid w:val="00C64912"/>
    <w:rsid w:val="00C65072"/>
    <w:rsid w:val="00C6579F"/>
    <w:rsid w:val="00C65BDC"/>
    <w:rsid w:val="00C66410"/>
    <w:rsid w:val="00C6667C"/>
    <w:rsid w:val="00C66741"/>
    <w:rsid w:val="00C668AD"/>
    <w:rsid w:val="00C670F4"/>
    <w:rsid w:val="00C671AA"/>
    <w:rsid w:val="00C6737A"/>
    <w:rsid w:val="00C674AD"/>
    <w:rsid w:val="00C701C1"/>
    <w:rsid w:val="00C70895"/>
    <w:rsid w:val="00C70A6F"/>
    <w:rsid w:val="00C70C87"/>
    <w:rsid w:val="00C7182F"/>
    <w:rsid w:val="00C71C04"/>
    <w:rsid w:val="00C723CA"/>
    <w:rsid w:val="00C7347D"/>
    <w:rsid w:val="00C73D92"/>
    <w:rsid w:val="00C75B92"/>
    <w:rsid w:val="00C75E01"/>
    <w:rsid w:val="00C764D9"/>
    <w:rsid w:val="00C77035"/>
    <w:rsid w:val="00C77116"/>
    <w:rsid w:val="00C806FE"/>
    <w:rsid w:val="00C80816"/>
    <w:rsid w:val="00C8093F"/>
    <w:rsid w:val="00C811B8"/>
    <w:rsid w:val="00C81361"/>
    <w:rsid w:val="00C82671"/>
    <w:rsid w:val="00C842F0"/>
    <w:rsid w:val="00C846EC"/>
    <w:rsid w:val="00C84C6A"/>
    <w:rsid w:val="00C85AD4"/>
    <w:rsid w:val="00C85C60"/>
    <w:rsid w:val="00C8609E"/>
    <w:rsid w:val="00C866CE"/>
    <w:rsid w:val="00C86B40"/>
    <w:rsid w:val="00C870F4"/>
    <w:rsid w:val="00C871E7"/>
    <w:rsid w:val="00C87A9A"/>
    <w:rsid w:val="00C90358"/>
    <w:rsid w:val="00C91430"/>
    <w:rsid w:val="00C91876"/>
    <w:rsid w:val="00C91BB7"/>
    <w:rsid w:val="00C921F7"/>
    <w:rsid w:val="00C92A19"/>
    <w:rsid w:val="00C92B37"/>
    <w:rsid w:val="00C93335"/>
    <w:rsid w:val="00C937CC"/>
    <w:rsid w:val="00C9465F"/>
    <w:rsid w:val="00C946DC"/>
    <w:rsid w:val="00C947EE"/>
    <w:rsid w:val="00C951F0"/>
    <w:rsid w:val="00C95547"/>
    <w:rsid w:val="00C95981"/>
    <w:rsid w:val="00C96ADB"/>
    <w:rsid w:val="00C97DF0"/>
    <w:rsid w:val="00CA00CA"/>
    <w:rsid w:val="00CA022D"/>
    <w:rsid w:val="00CA095F"/>
    <w:rsid w:val="00CA12CE"/>
    <w:rsid w:val="00CA1488"/>
    <w:rsid w:val="00CA1755"/>
    <w:rsid w:val="00CA19AD"/>
    <w:rsid w:val="00CA224C"/>
    <w:rsid w:val="00CA2767"/>
    <w:rsid w:val="00CA2B8B"/>
    <w:rsid w:val="00CA3864"/>
    <w:rsid w:val="00CA45CB"/>
    <w:rsid w:val="00CA4DD1"/>
    <w:rsid w:val="00CA5B9E"/>
    <w:rsid w:val="00CA5BF9"/>
    <w:rsid w:val="00CA5C4A"/>
    <w:rsid w:val="00CA61D1"/>
    <w:rsid w:val="00CA6F7B"/>
    <w:rsid w:val="00CA7463"/>
    <w:rsid w:val="00CA76BC"/>
    <w:rsid w:val="00CA7D0E"/>
    <w:rsid w:val="00CA7FB9"/>
    <w:rsid w:val="00CB00E5"/>
    <w:rsid w:val="00CB07AF"/>
    <w:rsid w:val="00CB1393"/>
    <w:rsid w:val="00CB1CAB"/>
    <w:rsid w:val="00CB1D7C"/>
    <w:rsid w:val="00CB2415"/>
    <w:rsid w:val="00CB2542"/>
    <w:rsid w:val="00CB31D2"/>
    <w:rsid w:val="00CB3458"/>
    <w:rsid w:val="00CB3A12"/>
    <w:rsid w:val="00CB3B2D"/>
    <w:rsid w:val="00CB40DE"/>
    <w:rsid w:val="00CB5489"/>
    <w:rsid w:val="00CB5503"/>
    <w:rsid w:val="00CB5FC3"/>
    <w:rsid w:val="00CB6110"/>
    <w:rsid w:val="00CB695E"/>
    <w:rsid w:val="00CB6A40"/>
    <w:rsid w:val="00CC054C"/>
    <w:rsid w:val="00CC082D"/>
    <w:rsid w:val="00CC0944"/>
    <w:rsid w:val="00CC156D"/>
    <w:rsid w:val="00CC1717"/>
    <w:rsid w:val="00CC18A2"/>
    <w:rsid w:val="00CC22E3"/>
    <w:rsid w:val="00CC2B5B"/>
    <w:rsid w:val="00CC31AE"/>
    <w:rsid w:val="00CC323D"/>
    <w:rsid w:val="00CC3243"/>
    <w:rsid w:val="00CC36D0"/>
    <w:rsid w:val="00CC3F4C"/>
    <w:rsid w:val="00CC3FB6"/>
    <w:rsid w:val="00CC40E9"/>
    <w:rsid w:val="00CC41BA"/>
    <w:rsid w:val="00CC50EE"/>
    <w:rsid w:val="00CC5424"/>
    <w:rsid w:val="00CC546D"/>
    <w:rsid w:val="00CC5F7A"/>
    <w:rsid w:val="00CC6937"/>
    <w:rsid w:val="00CC714E"/>
    <w:rsid w:val="00CC798C"/>
    <w:rsid w:val="00CC7F35"/>
    <w:rsid w:val="00CD04D7"/>
    <w:rsid w:val="00CD05D3"/>
    <w:rsid w:val="00CD0804"/>
    <w:rsid w:val="00CD0BF9"/>
    <w:rsid w:val="00CD171F"/>
    <w:rsid w:val="00CD1882"/>
    <w:rsid w:val="00CD2409"/>
    <w:rsid w:val="00CD332A"/>
    <w:rsid w:val="00CD36EC"/>
    <w:rsid w:val="00CD3A39"/>
    <w:rsid w:val="00CD43F8"/>
    <w:rsid w:val="00CD44FB"/>
    <w:rsid w:val="00CD490E"/>
    <w:rsid w:val="00CD4917"/>
    <w:rsid w:val="00CD4A52"/>
    <w:rsid w:val="00CD5B85"/>
    <w:rsid w:val="00CD7032"/>
    <w:rsid w:val="00CD7271"/>
    <w:rsid w:val="00CD7837"/>
    <w:rsid w:val="00CE0330"/>
    <w:rsid w:val="00CE033B"/>
    <w:rsid w:val="00CE0771"/>
    <w:rsid w:val="00CE085A"/>
    <w:rsid w:val="00CE09A1"/>
    <w:rsid w:val="00CE1A1C"/>
    <w:rsid w:val="00CE2890"/>
    <w:rsid w:val="00CE30E0"/>
    <w:rsid w:val="00CE3573"/>
    <w:rsid w:val="00CE3AED"/>
    <w:rsid w:val="00CE3AF7"/>
    <w:rsid w:val="00CE4028"/>
    <w:rsid w:val="00CE43A4"/>
    <w:rsid w:val="00CE5280"/>
    <w:rsid w:val="00CE593A"/>
    <w:rsid w:val="00CE5CB6"/>
    <w:rsid w:val="00CE632B"/>
    <w:rsid w:val="00CE67C0"/>
    <w:rsid w:val="00CE67C3"/>
    <w:rsid w:val="00CE6831"/>
    <w:rsid w:val="00CE69B7"/>
    <w:rsid w:val="00CE6D87"/>
    <w:rsid w:val="00CE7B84"/>
    <w:rsid w:val="00CF01CC"/>
    <w:rsid w:val="00CF0A18"/>
    <w:rsid w:val="00CF0CD7"/>
    <w:rsid w:val="00CF0D26"/>
    <w:rsid w:val="00CF0D53"/>
    <w:rsid w:val="00CF0D8B"/>
    <w:rsid w:val="00CF1646"/>
    <w:rsid w:val="00CF25E0"/>
    <w:rsid w:val="00CF3363"/>
    <w:rsid w:val="00CF489F"/>
    <w:rsid w:val="00CF49C7"/>
    <w:rsid w:val="00CF54DE"/>
    <w:rsid w:val="00CF66E6"/>
    <w:rsid w:val="00CF67E0"/>
    <w:rsid w:val="00CF69EB"/>
    <w:rsid w:val="00CF6DF8"/>
    <w:rsid w:val="00CF7111"/>
    <w:rsid w:val="00CF77A0"/>
    <w:rsid w:val="00D002EC"/>
    <w:rsid w:val="00D007B7"/>
    <w:rsid w:val="00D00E00"/>
    <w:rsid w:val="00D0175C"/>
    <w:rsid w:val="00D01AB0"/>
    <w:rsid w:val="00D033AF"/>
    <w:rsid w:val="00D03400"/>
    <w:rsid w:val="00D03C28"/>
    <w:rsid w:val="00D04037"/>
    <w:rsid w:val="00D04101"/>
    <w:rsid w:val="00D04266"/>
    <w:rsid w:val="00D0468A"/>
    <w:rsid w:val="00D04D88"/>
    <w:rsid w:val="00D055D3"/>
    <w:rsid w:val="00D0661B"/>
    <w:rsid w:val="00D1035A"/>
    <w:rsid w:val="00D1055A"/>
    <w:rsid w:val="00D109E8"/>
    <w:rsid w:val="00D12371"/>
    <w:rsid w:val="00D12F10"/>
    <w:rsid w:val="00D1313C"/>
    <w:rsid w:val="00D132DE"/>
    <w:rsid w:val="00D137ED"/>
    <w:rsid w:val="00D15322"/>
    <w:rsid w:val="00D1540B"/>
    <w:rsid w:val="00D15491"/>
    <w:rsid w:val="00D15530"/>
    <w:rsid w:val="00D158E6"/>
    <w:rsid w:val="00D15CA6"/>
    <w:rsid w:val="00D162F3"/>
    <w:rsid w:val="00D16A7E"/>
    <w:rsid w:val="00D170DC"/>
    <w:rsid w:val="00D17632"/>
    <w:rsid w:val="00D179AD"/>
    <w:rsid w:val="00D201A5"/>
    <w:rsid w:val="00D20C1F"/>
    <w:rsid w:val="00D2177F"/>
    <w:rsid w:val="00D21ABD"/>
    <w:rsid w:val="00D21F4D"/>
    <w:rsid w:val="00D22822"/>
    <w:rsid w:val="00D22AEA"/>
    <w:rsid w:val="00D22E3C"/>
    <w:rsid w:val="00D23209"/>
    <w:rsid w:val="00D23381"/>
    <w:rsid w:val="00D238EF"/>
    <w:rsid w:val="00D239D1"/>
    <w:rsid w:val="00D249AC"/>
    <w:rsid w:val="00D2622B"/>
    <w:rsid w:val="00D2650A"/>
    <w:rsid w:val="00D30360"/>
    <w:rsid w:val="00D31391"/>
    <w:rsid w:val="00D3165A"/>
    <w:rsid w:val="00D31EBD"/>
    <w:rsid w:val="00D320AB"/>
    <w:rsid w:val="00D32778"/>
    <w:rsid w:val="00D329FF"/>
    <w:rsid w:val="00D335CE"/>
    <w:rsid w:val="00D342F7"/>
    <w:rsid w:val="00D347B9"/>
    <w:rsid w:val="00D3482E"/>
    <w:rsid w:val="00D36257"/>
    <w:rsid w:val="00D36E75"/>
    <w:rsid w:val="00D37059"/>
    <w:rsid w:val="00D375FE"/>
    <w:rsid w:val="00D413FD"/>
    <w:rsid w:val="00D4167E"/>
    <w:rsid w:val="00D41D89"/>
    <w:rsid w:val="00D430B4"/>
    <w:rsid w:val="00D433D3"/>
    <w:rsid w:val="00D436B6"/>
    <w:rsid w:val="00D43F37"/>
    <w:rsid w:val="00D440E3"/>
    <w:rsid w:val="00D44EC6"/>
    <w:rsid w:val="00D455E0"/>
    <w:rsid w:val="00D455F6"/>
    <w:rsid w:val="00D45A9E"/>
    <w:rsid w:val="00D45C38"/>
    <w:rsid w:val="00D474E3"/>
    <w:rsid w:val="00D47A15"/>
    <w:rsid w:val="00D47EE6"/>
    <w:rsid w:val="00D50117"/>
    <w:rsid w:val="00D503D2"/>
    <w:rsid w:val="00D50416"/>
    <w:rsid w:val="00D508AA"/>
    <w:rsid w:val="00D50B40"/>
    <w:rsid w:val="00D50D70"/>
    <w:rsid w:val="00D51051"/>
    <w:rsid w:val="00D51243"/>
    <w:rsid w:val="00D5128E"/>
    <w:rsid w:val="00D5142D"/>
    <w:rsid w:val="00D514F9"/>
    <w:rsid w:val="00D51DB7"/>
    <w:rsid w:val="00D527E6"/>
    <w:rsid w:val="00D5309C"/>
    <w:rsid w:val="00D53817"/>
    <w:rsid w:val="00D54733"/>
    <w:rsid w:val="00D54D3B"/>
    <w:rsid w:val="00D54D6E"/>
    <w:rsid w:val="00D5508E"/>
    <w:rsid w:val="00D558F2"/>
    <w:rsid w:val="00D5598B"/>
    <w:rsid w:val="00D55B86"/>
    <w:rsid w:val="00D56071"/>
    <w:rsid w:val="00D56740"/>
    <w:rsid w:val="00D56EFC"/>
    <w:rsid w:val="00D57ACA"/>
    <w:rsid w:val="00D6115D"/>
    <w:rsid w:val="00D611B8"/>
    <w:rsid w:val="00D615EC"/>
    <w:rsid w:val="00D62CBC"/>
    <w:rsid w:val="00D62D91"/>
    <w:rsid w:val="00D63138"/>
    <w:rsid w:val="00D633A7"/>
    <w:rsid w:val="00D63709"/>
    <w:rsid w:val="00D63B52"/>
    <w:rsid w:val="00D63FB4"/>
    <w:rsid w:val="00D63FC5"/>
    <w:rsid w:val="00D63FF8"/>
    <w:rsid w:val="00D640B2"/>
    <w:rsid w:val="00D64A1B"/>
    <w:rsid w:val="00D64BA2"/>
    <w:rsid w:val="00D6537A"/>
    <w:rsid w:val="00D6544F"/>
    <w:rsid w:val="00D66E3E"/>
    <w:rsid w:val="00D67A47"/>
    <w:rsid w:val="00D70F53"/>
    <w:rsid w:val="00D70FAC"/>
    <w:rsid w:val="00D71FF7"/>
    <w:rsid w:val="00D72743"/>
    <w:rsid w:val="00D72933"/>
    <w:rsid w:val="00D73123"/>
    <w:rsid w:val="00D734A2"/>
    <w:rsid w:val="00D739CF"/>
    <w:rsid w:val="00D74E1B"/>
    <w:rsid w:val="00D76B2B"/>
    <w:rsid w:val="00D77135"/>
    <w:rsid w:val="00D808A5"/>
    <w:rsid w:val="00D8157A"/>
    <w:rsid w:val="00D81652"/>
    <w:rsid w:val="00D81713"/>
    <w:rsid w:val="00D81F1C"/>
    <w:rsid w:val="00D81F76"/>
    <w:rsid w:val="00D82B70"/>
    <w:rsid w:val="00D83BF6"/>
    <w:rsid w:val="00D84F2B"/>
    <w:rsid w:val="00D85984"/>
    <w:rsid w:val="00D85A18"/>
    <w:rsid w:val="00D85E71"/>
    <w:rsid w:val="00D87238"/>
    <w:rsid w:val="00D8760A"/>
    <w:rsid w:val="00D9066D"/>
    <w:rsid w:val="00D908B4"/>
    <w:rsid w:val="00D9116A"/>
    <w:rsid w:val="00D916FF"/>
    <w:rsid w:val="00D919FE"/>
    <w:rsid w:val="00D91D96"/>
    <w:rsid w:val="00D91DF8"/>
    <w:rsid w:val="00D9255D"/>
    <w:rsid w:val="00D9337B"/>
    <w:rsid w:val="00D93792"/>
    <w:rsid w:val="00D944F9"/>
    <w:rsid w:val="00D948FD"/>
    <w:rsid w:val="00D9536C"/>
    <w:rsid w:val="00D9555C"/>
    <w:rsid w:val="00D9699C"/>
    <w:rsid w:val="00D969D0"/>
    <w:rsid w:val="00D96CBD"/>
    <w:rsid w:val="00D97930"/>
    <w:rsid w:val="00DA0912"/>
    <w:rsid w:val="00DA107E"/>
    <w:rsid w:val="00DA1C12"/>
    <w:rsid w:val="00DA1C7D"/>
    <w:rsid w:val="00DA238A"/>
    <w:rsid w:val="00DA2429"/>
    <w:rsid w:val="00DA27DB"/>
    <w:rsid w:val="00DA2DCB"/>
    <w:rsid w:val="00DA2FA9"/>
    <w:rsid w:val="00DA3054"/>
    <w:rsid w:val="00DA3063"/>
    <w:rsid w:val="00DA541D"/>
    <w:rsid w:val="00DA5BF7"/>
    <w:rsid w:val="00DA6252"/>
    <w:rsid w:val="00DA657C"/>
    <w:rsid w:val="00DA6598"/>
    <w:rsid w:val="00DA6820"/>
    <w:rsid w:val="00DA6C47"/>
    <w:rsid w:val="00DB0102"/>
    <w:rsid w:val="00DB0CF0"/>
    <w:rsid w:val="00DB0DC5"/>
    <w:rsid w:val="00DB1B35"/>
    <w:rsid w:val="00DB1D1F"/>
    <w:rsid w:val="00DB24AE"/>
    <w:rsid w:val="00DB27DA"/>
    <w:rsid w:val="00DB2818"/>
    <w:rsid w:val="00DB2E7E"/>
    <w:rsid w:val="00DB3064"/>
    <w:rsid w:val="00DB36DE"/>
    <w:rsid w:val="00DB3868"/>
    <w:rsid w:val="00DB3EE0"/>
    <w:rsid w:val="00DB47B3"/>
    <w:rsid w:val="00DB4D92"/>
    <w:rsid w:val="00DB5051"/>
    <w:rsid w:val="00DB560F"/>
    <w:rsid w:val="00DB599B"/>
    <w:rsid w:val="00DB6E0D"/>
    <w:rsid w:val="00DB74B9"/>
    <w:rsid w:val="00DB7AC9"/>
    <w:rsid w:val="00DC0080"/>
    <w:rsid w:val="00DC00E6"/>
    <w:rsid w:val="00DC0254"/>
    <w:rsid w:val="00DC1506"/>
    <w:rsid w:val="00DC1AFB"/>
    <w:rsid w:val="00DC1E36"/>
    <w:rsid w:val="00DC256A"/>
    <w:rsid w:val="00DC3908"/>
    <w:rsid w:val="00DC3958"/>
    <w:rsid w:val="00DC4ABB"/>
    <w:rsid w:val="00DC5673"/>
    <w:rsid w:val="00DC5834"/>
    <w:rsid w:val="00DC6132"/>
    <w:rsid w:val="00DC6B42"/>
    <w:rsid w:val="00DD06CE"/>
    <w:rsid w:val="00DD11F9"/>
    <w:rsid w:val="00DD143C"/>
    <w:rsid w:val="00DD1511"/>
    <w:rsid w:val="00DD15AF"/>
    <w:rsid w:val="00DD15DE"/>
    <w:rsid w:val="00DD183B"/>
    <w:rsid w:val="00DD1F46"/>
    <w:rsid w:val="00DD2600"/>
    <w:rsid w:val="00DD2957"/>
    <w:rsid w:val="00DD3730"/>
    <w:rsid w:val="00DD3DD4"/>
    <w:rsid w:val="00DD40F2"/>
    <w:rsid w:val="00DD4671"/>
    <w:rsid w:val="00DD5089"/>
    <w:rsid w:val="00DD6CB3"/>
    <w:rsid w:val="00DD6D19"/>
    <w:rsid w:val="00DD6E54"/>
    <w:rsid w:val="00DD727E"/>
    <w:rsid w:val="00DD7441"/>
    <w:rsid w:val="00DD7A26"/>
    <w:rsid w:val="00DE1E07"/>
    <w:rsid w:val="00DE23AB"/>
    <w:rsid w:val="00DE2433"/>
    <w:rsid w:val="00DE2870"/>
    <w:rsid w:val="00DE2CC7"/>
    <w:rsid w:val="00DE2D76"/>
    <w:rsid w:val="00DE35D7"/>
    <w:rsid w:val="00DE3625"/>
    <w:rsid w:val="00DE41EE"/>
    <w:rsid w:val="00DE507F"/>
    <w:rsid w:val="00DE5BD5"/>
    <w:rsid w:val="00DE5F25"/>
    <w:rsid w:val="00DE608F"/>
    <w:rsid w:val="00DE6975"/>
    <w:rsid w:val="00DE6A36"/>
    <w:rsid w:val="00DE6A76"/>
    <w:rsid w:val="00DE6C11"/>
    <w:rsid w:val="00DE7484"/>
    <w:rsid w:val="00DE7974"/>
    <w:rsid w:val="00DE7FAC"/>
    <w:rsid w:val="00DF0311"/>
    <w:rsid w:val="00DF0CDE"/>
    <w:rsid w:val="00DF1FE0"/>
    <w:rsid w:val="00DF2B50"/>
    <w:rsid w:val="00DF2C72"/>
    <w:rsid w:val="00DF387F"/>
    <w:rsid w:val="00DF38C2"/>
    <w:rsid w:val="00DF3DF3"/>
    <w:rsid w:val="00DF4500"/>
    <w:rsid w:val="00DF4717"/>
    <w:rsid w:val="00DF4CB2"/>
    <w:rsid w:val="00DF5000"/>
    <w:rsid w:val="00DF55E1"/>
    <w:rsid w:val="00DF59AF"/>
    <w:rsid w:val="00DF59EA"/>
    <w:rsid w:val="00DF68FE"/>
    <w:rsid w:val="00DF6CFC"/>
    <w:rsid w:val="00DF7179"/>
    <w:rsid w:val="00DF7754"/>
    <w:rsid w:val="00E003E2"/>
    <w:rsid w:val="00E00937"/>
    <w:rsid w:val="00E00C05"/>
    <w:rsid w:val="00E01074"/>
    <w:rsid w:val="00E0176C"/>
    <w:rsid w:val="00E0183D"/>
    <w:rsid w:val="00E01868"/>
    <w:rsid w:val="00E01C4D"/>
    <w:rsid w:val="00E01D18"/>
    <w:rsid w:val="00E025D4"/>
    <w:rsid w:val="00E02704"/>
    <w:rsid w:val="00E028D0"/>
    <w:rsid w:val="00E02C63"/>
    <w:rsid w:val="00E02EA6"/>
    <w:rsid w:val="00E032D1"/>
    <w:rsid w:val="00E03696"/>
    <w:rsid w:val="00E03E41"/>
    <w:rsid w:val="00E04D67"/>
    <w:rsid w:val="00E04E90"/>
    <w:rsid w:val="00E05596"/>
    <w:rsid w:val="00E06221"/>
    <w:rsid w:val="00E073A8"/>
    <w:rsid w:val="00E073DD"/>
    <w:rsid w:val="00E1055C"/>
    <w:rsid w:val="00E1115F"/>
    <w:rsid w:val="00E11F49"/>
    <w:rsid w:val="00E12087"/>
    <w:rsid w:val="00E123ED"/>
    <w:rsid w:val="00E12F8C"/>
    <w:rsid w:val="00E13BAC"/>
    <w:rsid w:val="00E13D46"/>
    <w:rsid w:val="00E13D9F"/>
    <w:rsid w:val="00E147EF"/>
    <w:rsid w:val="00E153AC"/>
    <w:rsid w:val="00E15C21"/>
    <w:rsid w:val="00E165A2"/>
    <w:rsid w:val="00E167E7"/>
    <w:rsid w:val="00E16925"/>
    <w:rsid w:val="00E17A6F"/>
    <w:rsid w:val="00E17F44"/>
    <w:rsid w:val="00E20228"/>
    <w:rsid w:val="00E2060D"/>
    <w:rsid w:val="00E20755"/>
    <w:rsid w:val="00E21519"/>
    <w:rsid w:val="00E219EC"/>
    <w:rsid w:val="00E21FF5"/>
    <w:rsid w:val="00E22329"/>
    <w:rsid w:val="00E22ABF"/>
    <w:rsid w:val="00E22D7A"/>
    <w:rsid w:val="00E23F03"/>
    <w:rsid w:val="00E2509C"/>
    <w:rsid w:val="00E25136"/>
    <w:rsid w:val="00E25CBA"/>
    <w:rsid w:val="00E25D55"/>
    <w:rsid w:val="00E25F0E"/>
    <w:rsid w:val="00E26181"/>
    <w:rsid w:val="00E262B9"/>
    <w:rsid w:val="00E2674D"/>
    <w:rsid w:val="00E268B1"/>
    <w:rsid w:val="00E273A5"/>
    <w:rsid w:val="00E27AFA"/>
    <w:rsid w:val="00E30967"/>
    <w:rsid w:val="00E3139D"/>
    <w:rsid w:val="00E3211D"/>
    <w:rsid w:val="00E324BF"/>
    <w:rsid w:val="00E32515"/>
    <w:rsid w:val="00E32668"/>
    <w:rsid w:val="00E3278A"/>
    <w:rsid w:val="00E32CAD"/>
    <w:rsid w:val="00E3337A"/>
    <w:rsid w:val="00E33E5E"/>
    <w:rsid w:val="00E35075"/>
    <w:rsid w:val="00E35AC1"/>
    <w:rsid w:val="00E35E23"/>
    <w:rsid w:val="00E36088"/>
    <w:rsid w:val="00E3648E"/>
    <w:rsid w:val="00E36646"/>
    <w:rsid w:val="00E36973"/>
    <w:rsid w:val="00E36D6E"/>
    <w:rsid w:val="00E3703D"/>
    <w:rsid w:val="00E37579"/>
    <w:rsid w:val="00E37C04"/>
    <w:rsid w:val="00E37FA1"/>
    <w:rsid w:val="00E40544"/>
    <w:rsid w:val="00E40ACF"/>
    <w:rsid w:val="00E40BC6"/>
    <w:rsid w:val="00E4110A"/>
    <w:rsid w:val="00E4117A"/>
    <w:rsid w:val="00E413A3"/>
    <w:rsid w:val="00E414BB"/>
    <w:rsid w:val="00E419FE"/>
    <w:rsid w:val="00E42564"/>
    <w:rsid w:val="00E42785"/>
    <w:rsid w:val="00E43D63"/>
    <w:rsid w:val="00E43E54"/>
    <w:rsid w:val="00E449A3"/>
    <w:rsid w:val="00E44DF0"/>
    <w:rsid w:val="00E46038"/>
    <w:rsid w:val="00E46B7F"/>
    <w:rsid w:val="00E4723C"/>
    <w:rsid w:val="00E47240"/>
    <w:rsid w:val="00E47463"/>
    <w:rsid w:val="00E4790F"/>
    <w:rsid w:val="00E479BF"/>
    <w:rsid w:val="00E47FE3"/>
    <w:rsid w:val="00E506A2"/>
    <w:rsid w:val="00E51841"/>
    <w:rsid w:val="00E51C55"/>
    <w:rsid w:val="00E51DE0"/>
    <w:rsid w:val="00E51E72"/>
    <w:rsid w:val="00E52705"/>
    <w:rsid w:val="00E529B6"/>
    <w:rsid w:val="00E52DAD"/>
    <w:rsid w:val="00E53043"/>
    <w:rsid w:val="00E53332"/>
    <w:rsid w:val="00E53360"/>
    <w:rsid w:val="00E53464"/>
    <w:rsid w:val="00E539D6"/>
    <w:rsid w:val="00E54DFE"/>
    <w:rsid w:val="00E55797"/>
    <w:rsid w:val="00E557AF"/>
    <w:rsid w:val="00E55E77"/>
    <w:rsid w:val="00E562AB"/>
    <w:rsid w:val="00E5679B"/>
    <w:rsid w:val="00E56E29"/>
    <w:rsid w:val="00E57B7F"/>
    <w:rsid w:val="00E57EE4"/>
    <w:rsid w:val="00E60CE7"/>
    <w:rsid w:val="00E61CD3"/>
    <w:rsid w:val="00E6293A"/>
    <w:rsid w:val="00E62DDB"/>
    <w:rsid w:val="00E63047"/>
    <w:rsid w:val="00E63048"/>
    <w:rsid w:val="00E6323B"/>
    <w:rsid w:val="00E63429"/>
    <w:rsid w:val="00E63733"/>
    <w:rsid w:val="00E64106"/>
    <w:rsid w:val="00E64EA4"/>
    <w:rsid w:val="00E65232"/>
    <w:rsid w:val="00E6542A"/>
    <w:rsid w:val="00E66A49"/>
    <w:rsid w:val="00E675D4"/>
    <w:rsid w:val="00E70633"/>
    <w:rsid w:val="00E70D1E"/>
    <w:rsid w:val="00E71D06"/>
    <w:rsid w:val="00E722BA"/>
    <w:rsid w:val="00E724D8"/>
    <w:rsid w:val="00E72A51"/>
    <w:rsid w:val="00E72C24"/>
    <w:rsid w:val="00E7340C"/>
    <w:rsid w:val="00E737A3"/>
    <w:rsid w:val="00E73A47"/>
    <w:rsid w:val="00E73C7B"/>
    <w:rsid w:val="00E7455A"/>
    <w:rsid w:val="00E74E38"/>
    <w:rsid w:val="00E7511B"/>
    <w:rsid w:val="00E753CD"/>
    <w:rsid w:val="00E7577B"/>
    <w:rsid w:val="00E758F5"/>
    <w:rsid w:val="00E75DF4"/>
    <w:rsid w:val="00E76702"/>
    <w:rsid w:val="00E7676A"/>
    <w:rsid w:val="00E76949"/>
    <w:rsid w:val="00E76ED7"/>
    <w:rsid w:val="00E77028"/>
    <w:rsid w:val="00E77C84"/>
    <w:rsid w:val="00E77FCE"/>
    <w:rsid w:val="00E808D5"/>
    <w:rsid w:val="00E80951"/>
    <w:rsid w:val="00E80A4F"/>
    <w:rsid w:val="00E80D99"/>
    <w:rsid w:val="00E819B3"/>
    <w:rsid w:val="00E81E8F"/>
    <w:rsid w:val="00E825BD"/>
    <w:rsid w:val="00E83E7D"/>
    <w:rsid w:val="00E84100"/>
    <w:rsid w:val="00E8413F"/>
    <w:rsid w:val="00E84856"/>
    <w:rsid w:val="00E84B76"/>
    <w:rsid w:val="00E84CCA"/>
    <w:rsid w:val="00E84E72"/>
    <w:rsid w:val="00E85301"/>
    <w:rsid w:val="00E856C1"/>
    <w:rsid w:val="00E85D51"/>
    <w:rsid w:val="00E863FD"/>
    <w:rsid w:val="00E866EE"/>
    <w:rsid w:val="00E86794"/>
    <w:rsid w:val="00E867C6"/>
    <w:rsid w:val="00E867D6"/>
    <w:rsid w:val="00E868E7"/>
    <w:rsid w:val="00E86D0C"/>
    <w:rsid w:val="00E8745C"/>
    <w:rsid w:val="00E87797"/>
    <w:rsid w:val="00E87DF0"/>
    <w:rsid w:val="00E910F4"/>
    <w:rsid w:val="00E91155"/>
    <w:rsid w:val="00E91C27"/>
    <w:rsid w:val="00E9245B"/>
    <w:rsid w:val="00E938A3"/>
    <w:rsid w:val="00E940F0"/>
    <w:rsid w:val="00E94218"/>
    <w:rsid w:val="00E9465C"/>
    <w:rsid w:val="00E94E31"/>
    <w:rsid w:val="00E94E44"/>
    <w:rsid w:val="00E95159"/>
    <w:rsid w:val="00E95241"/>
    <w:rsid w:val="00E95746"/>
    <w:rsid w:val="00E95FF7"/>
    <w:rsid w:val="00E9641E"/>
    <w:rsid w:val="00E97060"/>
    <w:rsid w:val="00E971A8"/>
    <w:rsid w:val="00E974E9"/>
    <w:rsid w:val="00E97A91"/>
    <w:rsid w:val="00EA02D4"/>
    <w:rsid w:val="00EA046F"/>
    <w:rsid w:val="00EA0C25"/>
    <w:rsid w:val="00EA0DC0"/>
    <w:rsid w:val="00EA0E4E"/>
    <w:rsid w:val="00EA105F"/>
    <w:rsid w:val="00EA212B"/>
    <w:rsid w:val="00EA2624"/>
    <w:rsid w:val="00EA37CF"/>
    <w:rsid w:val="00EA3E8A"/>
    <w:rsid w:val="00EA4C63"/>
    <w:rsid w:val="00EA4FD0"/>
    <w:rsid w:val="00EA51FF"/>
    <w:rsid w:val="00EA529C"/>
    <w:rsid w:val="00EA5457"/>
    <w:rsid w:val="00EA5A4D"/>
    <w:rsid w:val="00EA5EFB"/>
    <w:rsid w:val="00EA6012"/>
    <w:rsid w:val="00EA6A3E"/>
    <w:rsid w:val="00EA721E"/>
    <w:rsid w:val="00EA73FC"/>
    <w:rsid w:val="00EA74CC"/>
    <w:rsid w:val="00EA76C6"/>
    <w:rsid w:val="00EA76EA"/>
    <w:rsid w:val="00EB0DD4"/>
    <w:rsid w:val="00EB0F00"/>
    <w:rsid w:val="00EB11C6"/>
    <w:rsid w:val="00EB14A6"/>
    <w:rsid w:val="00EB1F61"/>
    <w:rsid w:val="00EB1F75"/>
    <w:rsid w:val="00EB268A"/>
    <w:rsid w:val="00EB35C5"/>
    <w:rsid w:val="00EB3DC6"/>
    <w:rsid w:val="00EB3F39"/>
    <w:rsid w:val="00EB408D"/>
    <w:rsid w:val="00EB4198"/>
    <w:rsid w:val="00EB4709"/>
    <w:rsid w:val="00EB47AB"/>
    <w:rsid w:val="00EB4AEA"/>
    <w:rsid w:val="00EB5C4E"/>
    <w:rsid w:val="00EB6355"/>
    <w:rsid w:val="00EB6416"/>
    <w:rsid w:val="00EB6459"/>
    <w:rsid w:val="00EB6594"/>
    <w:rsid w:val="00EB69BC"/>
    <w:rsid w:val="00EB7064"/>
    <w:rsid w:val="00EB707D"/>
    <w:rsid w:val="00EB767C"/>
    <w:rsid w:val="00EB7C58"/>
    <w:rsid w:val="00EC00AA"/>
    <w:rsid w:val="00EC0CBA"/>
    <w:rsid w:val="00EC1298"/>
    <w:rsid w:val="00EC150F"/>
    <w:rsid w:val="00EC1C52"/>
    <w:rsid w:val="00EC1E43"/>
    <w:rsid w:val="00EC22D6"/>
    <w:rsid w:val="00EC26C6"/>
    <w:rsid w:val="00EC2DD9"/>
    <w:rsid w:val="00EC2F2E"/>
    <w:rsid w:val="00EC3EFF"/>
    <w:rsid w:val="00EC4121"/>
    <w:rsid w:val="00EC4220"/>
    <w:rsid w:val="00EC4575"/>
    <w:rsid w:val="00EC4DA0"/>
    <w:rsid w:val="00EC4EC7"/>
    <w:rsid w:val="00EC57F6"/>
    <w:rsid w:val="00EC5B43"/>
    <w:rsid w:val="00EC6128"/>
    <w:rsid w:val="00EC67B5"/>
    <w:rsid w:val="00EC69C5"/>
    <w:rsid w:val="00EC6FF3"/>
    <w:rsid w:val="00EC74F4"/>
    <w:rsid w:val="00EC75F5"/>
    <w:rsid w:val="00EC763C"/>
    <w:rsid w:val="00EC783D"/>
    <w:rsid w:val="00ED1530"/>
    <w:rsid w:val="00ED1C03"/>
    <w:rsid w:val="00ED1C5F"/>
    <w:rsid w:val="00ED223E"/>
    <w:rsid w:val="00ED246F"/>
    <w:rsid w:val="00ED24CE"/>
    <w:rsid w:val="00ED264D"/>
    <w:rsid w:val="00ED300A"/>
    <w:rsid w:val="00ED3399"/>
    <w:rsid w:val="00ED40A1"/>
    <w:rsid w:val="00ED425D"/>
    <w:rsid w:val="00ED4421"/>
    <w:rsid w:val="00ED4D0A"/>
    <w:rsid w:val="00ED4F94"/>
    <w:rsid w:val="00ED5506"/>
    <w:rsid w:val="00ED585E"/>
    <w:rsid w:val="00ED5993"/>
    <w:rsid w:val="00ED6348"/>
    <w:rsid w:val="00ED648A"/>
    <w:rsid w:val="00ED6A72"/>
    <w:rsid w:val="00ED7375"/>
    <w:rsid w:val="00ED744E"/>
    <w:rsid w:val="00ED7E47"/>
    <w:rsid w:val="00EE025A"/>
    <w:rsid w:val="00EE119C"/>
    <w:rsid w:val="00EE15A5"/>
    <w:rsid w:val="00EE1B22"/>
    <w:rsid w:val="00EE1BF6"/>
    <w:rsid w:val="00EE1F73"/>
    <w:rsid w:val="00EE2208"/>
    <w:rsid w:val="00EE2249"/>
    <w:rsid w:val="00EE2AD9"/>
    <w:rsid w:val="00EE2B7D"/>
    <w:rsid w:val="00EE2FED"/>
    <w:rsid w:val="00EE332A"/>
    <w:rsid w:val="00EE44E1"/>
    <w:rsid w:val="00EE4502"/>
    <w:rsid w:val="00EE55B3"/>
    <w:rsid w:val="00EE5825"/>
    <w:rsid w:val="00EE59FC"/>
    <w:rsid w:val="00EE5B34"/>
    <w:rsid w:val="00EE5DC5"/>
    <w:rsid w:val="00EE60B9"/>
    <w:rsid w:val="00EE61FB"/>
    <w:rsid w:val="00EE6CDB"/>
    <w:rsid w:val="00EE6E51"/>
    <w:rsid w:val="00EE6EF8"/>
    <w:rsid w:val="00EE7012"/>
    <w:rsid w:val="00EE7043"/>
    <w:rsid w:val="00EE7136"/>
    <w:rsid w:val="00EE74D9"/>
    <w:rsid w:val="00EE7ADA"/>
    <w:rsid w:val="00EF003F"/>
    <w:rsid w:val="00EF07EE"/>
    <w:rsid w:val="00EF1107"/>
    <w:rsid w:val="00EF14FF"/>
    <w:rsid w:val="00EF17FD"/>
    <w:rsid w:val="00EF186F"/>
    <w:rsid w:val="00EF1C83"/>
    <w:rsid w:val="00EF2308"/>
    <w:rsid w:val="00EF276D"/>
    <w:rsid w:val="00EF2D31"/>
    <w:rsid w:val="00EF3551"/>
    <w:rsid w:val="00EF3A07"/>
    <w:rsid w:val="00EF3B93"/>
    <w:rsid w:val="00EF3F7B"/>
    <w:rsid w:val="00EF449A"/>
    <w:rsid w:val="00EF519A"/>
    <w:rsid w:val="00EF5541"/>
    <w:rsid w:val="00EF6182"/>
    <w:rsid w:val="00EF6646"/>
    <w:rsid w:val="00EF6694"/>
    <w:rsid w:val="00EF6A20"/>
    <w:rsid w:val="00EF6C0E"/>
    <w:rsid w:val="00EF6E8F"/>
    <w:rsid w:val="00EF7426"/>
    <w:rsid w:val="00EF76AB"/>
    <w:rsid w:val="00EF7A68"/>
    <w:rsid w:val="00EF7B90"/>
    <w:rsid w:val="00EF7F62"/>
    <w:rsid w:val="00F0116E"/>
    <w:rsid w:val="00F014E0"/>
    <w:rsid w:val="00F01781"/>
    <w:rsid w:val="00F01D5B"/>
    <w:rsid w:val="00F021C4"/>
    <w:rsid w:val="00F02500"/>
    <w:rsid w:val="00F02508"/>
    <w:rsid w:val="00F02BF6"/>
    <w:rsid w:val="00F02E11"/>
    <w:rsid w:val="00F03661"/>
    <w:rsid w:val="00F04921"/>
    <w:rsid w:val="00F04D4C"/>
    <w:rsid w:val="00F0542C"/>
    <w:rsid w:val="00F0580A"/>
    <w:rsid w:val="00F05FE2"/>
    <w:rsid w:val="00F06E98"/>
    <w:rsid w:val="00F075C5"/>
    <w:rsid w:val="00F07B19"/>
    <w:rsid w:val="00F10399"/>
    <w:rsid w:val="00F10443"/>
    <w:rsid w:val="00F1055B"/>
    <w:rsid w:val="00F10917"/>
    <w:rsid w:val="00F10A37"/>
    <w:rsid w:val="00F10BB3"/>
    <w:rsid w:val="00F11BFD"/>
    <w:rsid w:val="00F11FE0"/>
    <w:rsid w:val="00F1211C"/>
    <w:rsid w:val="00F12F26"/>
    <w:rsid w:val="00F13278"/>
    <w:rsid w:val="00F13475"/>
    <w:rsid w:val="00F13717"/>
    <w:rsid w:val="00F14408"/>
    <w:rsid w:val="00F146FB"/>
    <w:rsid w:val="00F14F95"/>
    <w:rsid w:val="00F150B0"/>
    <w:rsid w:val="00F155B4"/>
    <w:rsid w:val="00F164D4"/>
    <w:rsid w:val="00F16C63"/>
    <w:rsid w:val="00F16DBE"/>
    <w:rsid w:val="00F16FCE"/>
    <w:rsid w:val="00F170BB"/>
    <w:rsid w:val="00F1737E"/>
    <w:rsid w:val="00F17565"/>
    <w:rsid w:val="00F17913"/>
    <w:rsid w:val="00F17B4B"/>
    <w:rsid w:val="00F17E31"/>
    <w:rsid w:val="00F200AB"/>
    <w:rsid w:val="00F201F6"/>
    <w:rsid w:val="00F21144"/>
    <w:rsid w:val="00F2125B"/>
    <w:rsid w:val="00F2153B"/>
    <w:rsid w:val="00F21861"/>
    <w:rsid w:val="00F22236"/>
    <w:rsid w:val="00F228BC"/>
    <w:rsid w:val="00F23609"/>
    <w:rsid w:val="00F23CB9"/>
    <w:rsid w:val="00F23DD5"/>
    <w:rsid w:val="00F23E70"/>
    <w:rsid w:val="00F23F04"/>
    <w:rsid w:val="00F24483"/>
    <w:rsid w:val="00F24FA2"/>
    <w:rsid w:val="00F2556B"/>
    <w:rsid w:val="00F263BF"/>
    <w:rsid w:val="00F26790"/>
    <w:rsid w:val="00F269A5"/>
    <w:rsid w:val="00F278EF"/>
    <w:rsid w:val="00F308E3"/>
    <w:rsid w:val="00F31156"/>
    <w:rsid w:val="00F3202F"/>
    <w:rsid w:val="00F32B6B"/>
    <w:rsid w:val="00F334B9"/>
    <w:rsid w:val="00F33511"/>
    <w:rsid w:val="00F34108"/>
    <w:rsid w:val="00F34409"/>
    <w:rsid w:val="00F34834"/>
    <w:rsid w:val="00F35292"/>
    <w:rsid w:val="00F3784C"/>
    <w:rsid w:val="00F37C53"/>
    <w:rsid w:val="00F406A2"/>
    <w:rsid w:val="00F40E8C"/>
    <w:rsid w:val="00F4102B"/>
    <w:rsid w:val="00F4159D"/>
    <w:rsid w:val="00F41C65"/>
    <w:rsid w:val="00F41CDC"/>
    <w:rsid w:val="00F41EE1"/>
    <w:rsid w:val="00F421B1"/>
    <w:rsid w:val="00F42492"/>
    <w:rsid w:val="00F437DD"/>
    <w:rsid w:val="00F43A2B"/>
    <w:rsid w:val="00F43A7E"/>
    <w:rsid w:val="00F452EA"/>
    <w:rsid w:val="00F452F9"/>
    <w:rsid w:val="00F45BE5"/>
    <w:rsid w:val="00F46A5D"/>
    <w:rsid w:val="00F47479"/>
    <w:rsid w:val="00F47804"/>
    <w:rsid w:val="00F503F0"/>
    <w:rsid w:val="00F5075D"/>
    <w:rsid w:val="00F50862"/>
    <w:rsid w:val="00F50FE0"/>
    <w:rsid w:val="00F510E8"/>
    <w:rsid w:val="00F5130B"/>
    <w:rsid w:val="00F51B73"/>
    <w:rsid w:val="00F527BB"/>
    <w:rsid w:val="00F52938"/>
    <w:rsid w:val="00F52B57"/>
    <w:rsid w:val="00F52C44"/>
    <w:rsid w:val="00F52DFD"/>
    <w:rsid w:val="00F53327"/>
    <w:rsid w:val="00F5333D"/>
    <w:rsid w:val="00F541CA"/>
    <w:rsid w:val="00F546D9"/>
    <w:rsid w:val="00F54C6B"/>
    <w:rsid w:val="00F5511D"/>
    <w:rsid w:val="00F55207"/>
    <w:rsid w:val="00F55621"/>
    <w:rsid w:val="00F557FF"/>
    <w:rsid w:val="00F5615A"/>
    <w:rsid w:val="00F56758"/>
    <w:rsid w:val="00F56E72"/>
    <w:rsid w:val="00F56FFF"/>
    <w:rsid w:val="00F578CD"/>
    <w:rsid w:val="00F57D9E"/>
    <w:rsid w:val="00F57F22"/>
    <w:rsid w:val="00F605DE"/>
    <w:rsid w:val="00F61373"/>
    <w:rsid w:val="00F6167D"/>
    <w:rsid w:val="00F61A55"/>
    <w:rsid w:val="00F61BD3"/>
    <w:rsid w:val="00F6248E"/>
    <w:rsid w:val="00F629A2"/>
    <w:rsid w:val="00F62EF8"/>
    <w:rsid w:val="00F642C8"/>
    <w:rsid w:val="00F64628"/>
    <w:rsid w:val="00F65E1C"/>
    <w:rsid w:val="00F660A5"/>
    <w:rsid w:val="00F66B1E"/>
    <w:rsid w:val="00F700CA"/>
    <w:rsid w:val="00F70195"/>
    <w:rsid w:val="00F7146D"/>
    <w:rsid w:val="00F715E7"/>
    <w:rsid w:val="00F7186B"/>
    <w:rsid w:val="00F72560"/>
    <w:rsid w:val="00F7269B"/>
    <w:rsid w:val="00F727F0"/>
    <w:rsid w:val="00F72B7B"/>
    <w:rsid w:val="00F738CA"/>
    <w:rsid w:val="00F74CB7"/>
    <w:rsid w:val="00F75487"/>
    <w:rsid w:val="00F756FD"/>
    <w:rsid w:val="00F75E16"/>
    <w:rsid w:val="00F770B1"/>
    <w:rsid w:val="00F77A21"/>
    <w:rsid w:val="00F77A56"/>
    <w:rsid w:val="00F77A81"/>
    <w:rsid w:val="00F77FCF"/>
    <w:rsid w:val="00F80454"/>
    <w:rsid w:val="00F805FF"/>
    <w:rsid w:val="00F80FD9"/>
    <w:rsid w:val="00F822E7"/>
    <w:rsid w:val="00F822ED"/>
    <w:rsid w:val="00F8236C"/>
    <w:rsid w:val="00F827F6"/>
    <w:rsid w:val="00F82A08"/>
    <w:rsid w:val="00F83290"/>
    <w:rsid w:val="00F83574"/>
    <w:rsid w:val="00F83E2C"/>
    <w:rsid w:val="00F844E1"/>
    <w:rsid w:val="00F84594"/>
    <w:rsid w:val="00F848C3"/>
    <w:rsid w:val="00F84B91"/>
    <w:rsid w:val="00F84F48"/>
    <w:rsid w:val="00F85035"/>
    <w:rsid w:val="00F85B48"/>
    <w:rsid w:val="00F85CB9"/>
    <w:rsid w:val="00F85DC1"/>
    <w:rsid w:val="00F86AE1"/>
    <w:rsid w:val="00F86DB7"/>
    <w:rsid w:val="00F86DD3"/>
    <w:rsid w:val="00F86E68"/>
    <w:rsid w:val="00F873F4"/>
    <w:rsid w:val="00F87409"/>
    <w:rsid w:val="00F907D4"/>
    <w:rsid w:val="00F90DC4"/>
    <w:rsid w:val="00F9151E"/>
    <w:rsid w:val="00F918A5"/>
    <w:rsid w:val="00F9211A"/>
    <w:rsid w:val="00F922AB"/>
    <w:rsid w:val="00F926C1"/>
    <w:rsid w:val="00F929EF"/>
    <w:rsid w:val="00F92BEA"/>
    <w:rsid w:val="00F93A6F"/>
    <w:rsid w:val="00F93F6C"/>
    <w:rsid w:val="00F941B3"/>
    <w:rsid w:val="00F946FE"/>
    <w:rsid w:val="00F9472A"/>
    <w:rsid w:val="00F9542A"/>
    <w:rsid w:val="00F954E1"/>
    <w:rsid w:val="00F95C2B"/>
    <w:rsid w:val="00F95DD6"/>
    <w:rsid w:val="00F95EAD"/>
    <w:rsid w:val="00F96231"/>
    <w:rsid w:val="00F96981"/>
    <w:rsid w:val="00F971F7"/>
    <w:rsid w:val="00F973D0"/>
    <w:rsid w:val="00F974CA"/>
    <w:rsid w:val="00F97BE2"/>
    <w:rsid w:val="00F97C50"/>
    <w:rsid w:val="00F97FC6"/>
    <w:rsid w:val="00FA0732"/>
    <w:rsid w:val="00FA07EF"/>
    <w:rsid w:val="00FA0AB8"/>
    <w:rsid w:val="00FA0F8D"/>
    <w:rsid w:val="00FA12FD"/>
    <w:rsid w:val="00FA1437"/>
    <w:rsid w:val="00FA1803"/>
    <w:rsid w:val="00FA1873"/>
    <w:rsid w:val="00FA292B"/>
    <w:rsid w:val="00FA2D81"/>
    <w:rsid w:val="00FA389C"/>
    <w:rsid w:val="00FA3ECD"/>
    <w:rsid w:val="00FA447B"/>
    <w:rsid w:val="00FA47BB"/>
    <w:rsid w:val="00FA491C"/>
    <w:rsid w:val="00FA525A"/>
    <w:rsid w:val="00FA5687"/>
    <w:rsid w:val="00FA578F"/>
    <w:rsid w:val="00FA5C81"/>
    <w:rsid w:val="00FA5E98"/>
    <w:rsid w:val="00FA6800"/>
    <w:rsid w:val="00FA6D5C"/>
    <w:rsid w:val="00FA6EBE"/>
    <w:rsid w:val="00FA7904"/>
    <w:rsid w:val="00FA7DB1"/>
    <w:rsid w:val="00FB05CA"/>
    <w:rsid w:val="00FB06E5"/>
    <w:rsid w:val="00FB09B5"/>
    <w:rsid w:val="00FB1640"/>
    <w:rsid w:val="00FB1794"/>
    <w:rsid w:val="00FB2700"/>
    <w:rsid w:val="00FB2B8D"/>
    <w:rsid w:val="00FB2CE0"/>
    <w:rsid w:val="00FB2F6D"/>
    <w:rsid w:val="00FB35B4"/>
    <w:rsid w:val="00FB3AD4"/>
    <w:rsid w:val="00FB3B96"/>
    <w:rsid w:val="00FB4F94"/>
    <w:rsid w:val="00FB5951"/>
    <w:rsid w:val="00FB5FB1"/>
    <w:rsid w:val="00FB5FFE"/>
    <w:rsid w:val="00FB6E4B"/>
    <w:rsid w:val="00FB74CB"/>
    <w:rsid w:val="00FB75C1"/>
    <w:rsid w:val="00FB7E91"/>
    <w:rsid w:val="00FC0041"/>
    <w:rsid w:val="00FC00BC"/>
    <w:rsid w:val="00FC0A33"/>
    <w:rsid w:val="00FC0C09"/>
    <w:rsid w:val="00FC0C9C"/>
    <w:rsid w:val="00FC1010"/>
    <w:rsid w:val="00FC1F58"/>
    <w:rsid w:val="00FC276E"/>
    <w:rsid w:val="00FC2A78"/>
    <w:rsid w:val="00FC2DE3"/>
    <w:rsid w:val="00FC3355"/>
    <w:rsid w:val="00FC418E"/>
    <w:rsid w:val="00FC4228"/>
    <w:rsid w:val="00FC4801"/>
    <w:rsid w:val="00FC493A"/>
    <w:rsid w:val="00FC4A81"/>
    <w:rsid w:val="00FC4ECA"/>
    <w:rsid w:val="00FC56F0"/>
    <w:rsid w:val="00FC5CFE"/>
    <w:rsid w:val="00FC620E"/>
    <w:rsid w:val="00FC6269"/>
    <w:rsid w:val="00FC62DB"/>
    <w:rsid w:val="00FC6512"/>
    <w:rsid w:val="00FC688E"/>
    <w:rsid w:val="00FC68E3"/>
    <w:rsid w:val="00FC6FF9"/>
    <w:rsid w:val="00FC71ED"/>
    <w:rsid w:val="00FC74F5"/>
    <w:rsid w:val="00FC7AB3"/>
    <w:rsid w:val="00FD0623"/>
    <w:rsid w:val="00FD174F"/>
    <w:rsid w:val="00FD18EE"/>
    <w:rsid w:val="00FD2449"/>
    <w:rsid w:val="00FD3070"/>
    <w:rsid w:val="00FD35CD"/>
    <w:rsid w:val="00FD4444"/>
    <w:rsid w:val="00FD494C"/>
    <w:rsid w:val="00FD513B"/>
    <w:rsid w:val="00FD5274"/>
    <w:rsid w:val="00FD5B0C"/>
    <w:rsid w:val="00FD5FCC"/>
    <w:rsid w:val="00FD6478"/>
    <w:rsid w:val="00FD701B"/>
    <w:rsid w:val="00FD7333"/>
    <w:rsid w:val="00FD7367"/>
    <w:rsid w:val="00FD7473"/>
    <w:rsid w:val="00FD7A07"/>
    <w:rsid w:val="00FD7AFF"/>
    <w:rsid w:val="00FD7E2A"/>
    <w:rsid w:val="00FD7E2C"/>
    <w:rsid w:val="00FE0BBC"/>
    <w:rsid w:val="00FE0CE5"/>
    <w:rsid w:val="00FE1201"/>
    <w:rsid w:val="00FE12F7"/>
    <w:rsid w:val="00FE1441"/>
    <w:rsid w:val="00FE1D78"/>
    <w:rsid w:val="00FE228D"/>
    <w:rsid w:val="00FE266C"/>
    <w:rsid w:val="00FE2E53"/>
    <w:rsid w:val="00FE2F0B"/>
    <w:rsid w:val="00FE36BA"/>
    <w:rsid w:val="00FE3AB5"/>
    <w:rsid w:val="00FE3EFB"/>
    <w:rsid w:val="00FE5299"/>
    <w:rsid w:val="00FE52DA"/>
    <w:rsid w:val="00FE53AA"/>
    <w:rsid w:val="00FE53F7"/>
    <w:rsid w:val="00FE68B8"/>
    <w:rsid w:val="00FE72C3"/>
    <w:rsid w:val="00FE7660"/>
    <w:rsid w:val="00FE7932"/>
    <w:rsid w:val="00FE7F2D"/>
    <w:rsid w:val="00FF10D2"/>
    <w:rsid w:val="00FF1CD9"/>
    <w:rsid w:val="00FF22DB"/>
    <w:rsid w:val="00FF2C41"/>
    <w:rsid w:val="00FF2C9E"/>
    <w:rsid w:val="00FF34B7"/>
    <w:rsid w:val="00FF3585"/>
    <w:rsid w:val="00FF3B90"/>
    <w:rsid w:val="00FF3CD0"/>
    <w:rsid w:val="00FF4DAB"/>
    <w:rsid w:val="00FF5416"/>
    <w:rsid w:val="00FF6C2F"/>
    <w:rsid w:val="00FF74ED"/>
    <w:rsid w:val="00FF7DD1"/>
    <w:rsid w:val="03DA854C"/>
    <w:rsid w:val="06548968"/>
    <w:rsid w:val="09A9C105"/>
    <w:rsid w:val="0A79DE45"/>
    <w:rsid w:val="11B31700"/>
    <w:rsid w:val="1A374908"/>
    <w:rsid w:val="1A76D9B2"/>
    <w:rsid w:val="20F3640E"/>
    <w:rsid w:val="261E91CA"/>
    <w:rsid w:val="26CEA0EA"/>
    <w:rsid w:val="2765D828"/>
    <w:rsid w:val="2A4DD7D4"/>
    <w:rsid w:val="31042C86"/>
    <w:rsid w:val="369AA211"/>
    <w:rsid w:val="3D32E320"/>
    <w:rsid w:val="4373038E"/>
    <w:rsid w:val="46BDA17B"/>
    <w:rsid w:val="486017ED"/>
    <w:rsid w:val="49398CA1"/>
    <w:rsid w:val="49BEA2C6"/>
    <w:rsid w:val="4A17FFF9"/>
    <w:rsid w:val="4C4BC820"/>
    <w:rsid w:val="4DBADA28"/>
    <w:rsid w:val="60305F43"/>
    <w:rsid w:val="663ECDA2"/>
    <w:rsid w:val="690A79B9"/>
    <w:rsid w:val="69E7FE0B"/>
    <w:rsid w:val="713B17B2"/>
    <w:rsid w:val="738DD5A7"/>
    <w:rsid w:val="73E7BBBB"/>
    <w:rsid w:val="74D0CF87"/>
    <w:rsid w:val="763432C5"/>
    <w:rsid w:val="778C772B"/>
    <w:rsid w:val="77C56F3A"/>
    <w:rsid w:val="7C4BF9A6"/>
    <w:rsid w:val="7C845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0c7ec,#009"/>
    </o:shapedefaults>
    <o:shapelayout v:ext="edit">
      <o:idmap v:ext="edit" data="2"/>
    </o:shapelayout>
  </w:shapeDefaults>
  <w:decimalSymbol w:val="."/>
  <w:listSeparator w:val=","/>
  <w14:docId w14:val="571253D7"/>
  <w15:docId w15:val="{683D7930-629A-4D0F-BEC2-FE596F4B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DB1"/>
    <w:pPr>
      <w:jc w:val="both"/>
    </w:pPr>
    <w:rPr>
      <w:rFonts w:ascii="Californian FB" w:eastAsia="Times New Roman" w:hAnsi="Californian FB"/>
      <w:sz w:val="24"/>
      <w:szCs w:val="24"/>
    </w:rPr>
  </w:style>
  <w:style w:type="paragraph" w:styleId="Heading1">
    <w:name w:val="heading 1"/>
    <w:basedOn w:val="Normal"/>
    <w:next w:val="Normal"/>
    <w:link w:val="Heading1Char"/>
    <w:uiPriority w:val="9"/>
    <w:qFormat/>
    <w:rsid w:val="00D436B6"/>
    <w:pPr>
      <w:keepNext/>
      <w:keepLines/>
      <w:numPr>
        <w:numId w:val="1"/>
      </w:numPr>
      <w:outlineLvl w:val="0"/>
    </w:pPr>
    <w:rPr>
      <w:rFonts w:ascii="Cambria" w:eastAsia="SimHei" w:hAnsi="Cambria"/>
      <w:b/>
      <w:bCs/>
      <w:color w:val="0B5294"/>
      <w:sz w:val="28"/>
      <w:szCs w:val="32"/>
    </w:rPr>
  </w:style>
  <w:style w:type="paragraph" w:styleId="Heading2">
    <w:name w:val="heading 2"/>
    <w:basedOn w:val="Normal"/>
    <w:next w:val="Normal"/>
    <w:link w:val="Heading2Char"/>
    <w:uiPriority w:val="9"/>
    <w:qFormat/>
    <w:rsid w:val="00D436B6"/>
    <w:pPr>
      <w:keepNext/>
      <w:keepLines/>
      <w:numPr>
        <w:ilvl w:val="1"/>
        <w:numId w:val="1"/>
      </w:numPr>
      <w:spacing w:before="200"/>
      <w:outlineLvl w:val="1"/>
    </w:pPr>
    <w:rPr>
      <w:rFonts w:ascii="Cambria" w:eastAsia="SimHei" w:hAnsi="Cambria"/>
      <w:b/>
      <w:bCs/>
      <w:color w:val="0B5294"/>
      <w:sz w:val="26"/>
      <w:szCs w:val="28"/>
    </w:rPr>
  </w:style>
  <w:style w:type="paragraph" w:styleId="Heading3">
    <w:name w:val="heading 3"/>
    <w:basedOn w:val="Normal"/>
    <w:next w:val="Normal"/>
    <w:link w:val="Heading3Char"/>
    <w:uiPriority w:val="9"/>
    <w:qFormat/>
    <w:rsid w:val="00F95C2B"/>
    <w:pPr>
      <w:keepNext/>
      <w:keepLines/>
      <w:numPr>
        <w:ilvl w:val="2"/>
        <w:numId w:val="1"/>
      </w:numPr>
      <w:spacing w:before="200"/>
      <w:outlineLvl w:val="2"/>
    </w:pPr>
    <w:rPr>
      <w:rFonts w:ascii="Cambria" w:eastAsia="SimHei" w:hAnsi="Cambria"/>
      <w:b/>
      <w:bCs/>
      <w:color w:val="1F497D" w:themeColor="text2"/>
    </w:rPr>
  </w:style>
  <w:style w:type="paragraph" w:styleId="Heading4">
    <w:name w:val="heading 4"/>
    <w:basedOn w:val="Normal"/>
    <w:next w:val="Normal"/>
    <w:link w:val="Heading4Char"/>
    <w:uiPriority w:val="9"/>
    <w:qFormat/>
    <w:rsid w:val="00D436B6"/>
    <w:pPr>
      <w:keepNext/>
      <w:keepLines/>
      <w:numPr>
        <w:ilvl w:val="3"/>
        <w:numId w:val="1"/>
      </w:numPr>
      <w:spacing w:before="200"/>
      <w:outlineLvl w:val="3"/>
    </w:pPr>
    <w:rPr>
      <w:rFonts w:ascii="Arial" w:eastAsia="SimHei" w:hAnsi="Arial"/>
      <w:b/>
      <w:bCs/>
      <w:i/>
      <w:iCs/>
      <w:color w:val="0F6FC6"/>
    </w:rPr>
  </w:style>
  <w:style w:type="paragraph" w:styleId="Heading5">
    <w:name w:val="heading 5"/>
    <w:basedOn w:val="Normal"/>
    <w:next w:val="Normal"/>
    <w:link w:val="Heading5Char"/>
    <w:uiPriority w:val="9"/>
    <w:qFormat/>
    <w:rsid w:val="00D436B6"/>
    <w:pPr>
      <w:keepNext/>
      <w:keepLines/>
      <w:numPr>
        <w:ilvl w:val="4"/>
        <w:numId w:val="1"/>
      </w:numPr>
      <w:spacing w:before="200"/>
      <w:outlineLvl w:val="4"/>
    </w:pPr>
    <w:rPr>
      <w:rFonts w:ascii="Arial" w:eastAsia="SimHei" w:hAnsi="Arial"/>
      <w:color w:val="073662"/>
    </w:rPr>
  </w:style>
  <w:style w:type="paragraph" w:styleId="Heading6">
    <w:name w:val="heading 6"/>
    <w:basedOn w:val="Normal"/>
    <w:next w:val="Normal"/>
    <w:link w:val="Heading6Char"/>
    <w:uiPriority w:val="9"/>
    <w:qFormat/>
    <w:rsid w:val="00723967"/>
    <w:pPr>
      <w:keepNext/>
      <w:keepLines/>
      <w:spacing w:before="200"/>
      <w:outlineLvl w:val="5"/>
    </w:pPr>
    <w:rPr>
      <w:rFonts w:ascii="Cambria" w:eastAsia="SimHei" w:hAnsi="Cambria"/>
      <w:b/>
      <w:iCs/>
      <w:color w:val="0B5294"/>
      <w:sz w:val="28"/>
    </w:rPr>
  </w:style>
  <w:style w:type="paragraph" w:styleId="Heading7">
    <w:name w:val="heading 7"/>
    <w:basedOn w:val="Normal"/>
    <w:next w:val="Normal"/>
    <w:link w:val="Heading7Char"/>
    <w:autoRedefine/>
    <w:uiPriority w:val="9"/>
    <w:qFormat/>
    <w:rsid w:val="00E40544"/>
    <w:pPr>
      <w:numPr>
        <w:numId w:val="4"/>
      </w:numPr>
      <w:outlineLvl w:val="6"/>
    </w:pPr>
    <w:rPr>
      <w:rFonts w:ascii="Cambria" w:hAnsi="Cambria"/>
      <w:b/>
      <w:color w:val="0B5294"/>
      <w:sz w:val="28"/>
      <w:szCs w:val="28"/>
    </w:rPr>
  </w:style>
  <w:style w:type="paragraph" w:styleId="Heading8">
    <w:name w:val="heading 8"/>
    <w:basedOn w:val="Normal"/>
    <w:next w:val="Normal"/>
    <w:link w:val="Heading8Char"/>
    <w:autoRedefine/>
    <w:uiPriority w:val="9"/>
    <w:qFormat/>
    <w:rsid w:val="002517D1"/>
    <w:pPr>
      <w:numPr>
        <w:ilvl w:val="1"/>
        <w:numId w:val="4"/>
      </w:numPr>
      <w:ind w:left="432"/>
      <w:jc w:val="left"/>
      <w:outlineLvl w:val="7"/>
    </w:pPr>
    <w:rPr>
      <w:rFonts w:ascii="Cambria" w:hAnsi="Cambria"/>
      <w:b/>
      <w:color w:val="0B5294"/>
    </w:rPr>
  </w:style>
  <w:style w:type="paragraph" w:styleId="Heading9">
    <w:name w:val="heading 9"/>
    <w:basedOn w:val="Heading8"/>
    <w:next w:val="Normal"/>
    <w:link w:val="Heading9Char"/>
    <w:uiPriority w:val="9"/>
    <w:qFormat/>
    <w:rsid w:val="00DF7754"/>
    <w:pPr>
      <w:outlineLvl w:val="8"/>
    </w:pPr>
    <w:rPr>
      <w:rFonts w:ascii="Calibri" w:eastAsia="SimHei" w:hAnsi="Calibr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0C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779E"/>
    <w:rPr>
      <w:color w:val="0000FF"/>
      <w:u w:val="single"/>
    </w:rPr>
  </w:style>
  <w:style w:type="paragraph" w:customStyle="1" w:styleId="MediumGrid1-Accent21">
    <w:name w:val="Medium Grid 1 - Accent 21"/>
    <w:basedOn w:val="Normal"/>
    <w:uiPriority w:val="34"/>
    <w:qFormat/>
    <w:rsid w:val="00727CC7"/>
    <w:pPr>
      <w:ind w:left="720"/>
      <w:contextualSpacing/>
    </w:pPr>
  </w:style>
  <w:style w:type="paragraph" w:styleId="Header">
    <w:name w:val="header"/>
    <w:basedOn w:val="Normal"/>
    <w:link w:val="HeaderChar"/>
    <w:uiPriority w:val="99"/>
    <w:unhideWhenUsed/>
    <w:rsid w:val="00050817"/>
    <w:pPr>
      <w:tabs>
        <w:tab w:val="center" w:pos="4680"/>
        <w:tab w:val="right" w:pos="9360"/>
      </w:tabs>
    </w:pPr>
    <w:rPr>
      <w:rFonts w:ascii="Calibri" w:hAnsi="Calibri"/>
    </w:rPr>
  </w:style>
  <w:style w:type="character" w:customStyle="1" w:styleId="HeaderChar">
    <w:name w:val="Header Char"/>
    <w:link w:val="Header"/>
    <w:uiPriority w:val="99"/>
    <w:rsid w:val="00050817"/>
    <w:rPr>
      <w:rFonts w:eastAsia="Times New Roman"/>
      <w:sz w:val="24"/>
      <w:szCs w:val="24"/>
    </w:rPr>
  </w:style>
  <w:style w:type="paragraph" w:styleId="Footer">
    <w:name w:val="footer"/>
    <w:basedOn w:val="Normal"/>
    <w:link w:val="FooterChar"/>
    <w:uiPriority w:val="99"/>
    <w:unhideWhenUsed/>
    <w:rsid w:val="00050817"/>
    <w:pPr>
      <w:tabs>
        <w:tab w:val="center" w:pos="4680"/>
        <w:tab w:val="right" w:pos="9360"/>
      </w:tabs>
    </w:pPr>
    <w:rPr>
      <w:rFonts w:ascii="Calibri" w:hAnsi="Calibri"/>
    </w:rPr>
  </w:style>
  <w:style w:type="character" w:customStyle="1" w:styleId="FooterChar">
    <w:name w:val="Footer Char"/>
    <w:link w:val="Footer"/>
    <w:uiPriority w:val="99"/>
    <w:rsid w:val="00050817"/>
    <w:rPr>
      <w:rFonts w:eastAsia="Times New Roman"/>
      <w:sz w:val="24"/>
      <w:szCs w:val="24"/>
    </w:rPr>
  </w:style>
  <w:style w:type="paragraph" w:styleId="BalloonText">
    <w:name w:val="Balloon Text"/>
    <w:basedOn w:val="Normal"/>
    <w:link w:val="BalloonTextChar"/>
    <w:uiPriority w:val="99"/>
    <w:semiHidden/>
    <w:unhideWhenUsed/>
    <w:rsid w:val="00050817"/>
    <w:rPr>
      <w:rFonts w:ascii="Tahoma" w:hAnsi="Tahoma"/>
      <w:sz w:val="16"/>
      <w:szCs w:val="16"/>
    </w:rPr>
  </w:style>
  <w:style w:type="character" w:customStyle="1" w:styleId="BalloonTextChar">
    <w:name w:val="Balloon Text Char"/>
    <w:link w:val="BalloonText"/>
    <w:uiPriority w:val="99"/>
    <w:semiHidden/>
    <w:rsid w:val="00050817"/>
    <w:rPr>
      <w:rFonts w:ascii="Tahoma" w:eastAsia="Times New Roman" w:hAnsi="Tahoma" w:cs="Tahoma"/>
      <w:sz w:val="16"/>
      <w:szCs w:val="16"/>
    </w:rPr>
  </w:style>
  <w:style w:type="paragraph" w:customStyle="1" w:styleId="NoSpacing1">
    <w:name w:val="No Spacing1"/>
    <w:link w:val="NoSpacingChar"/>
    <w:uiPriority w:val="1"/>
    <w:qFormat/>
    <w:rsid w:val="00834C7C"/>
    <w:rPr>
      <w:rFonts w:ascii="Palatino Linotype" w:eastAsia="SimSun" w:hAnsi="Palatino Linotype"/>
      <w:sz w:val="22"/>
      <w:szCs w:val="22"/>
    </w:rPr>
  </w:style>
  <w:style w:type="character" w:customStyle="1" w:styleId="NoSpacingChar">
    <w:name w:val="No Spacing Char"/>
    <w:link w:val="NoSpacing1"/>
    <w:uiPriority w:val="1"/>
    <w:rsid w:val="00834C7C"/>
    <w:rPr>
      <w:rFonts w:ascii="Palatino Linotype" w:eastAsia="SimSun" w:hAnsi="Palatino Linotype"/>
      <w:sz w:val="22"/>
      <w:szCs w:val="22"/>
      <w:lang w:val="en-US" w:eastAsia="en-US" w:bidi="ar-SA"/>
    </w:rPr>
  </w:style>
  <w:style w:type="paragraph" w:styleId="Title">
    <w:name w:val="Title"/>
    <w:basedOn w:val="Normal"/>
    <w:next w:val="Normal"/>
    <w:link w:val="TitleChar"/>
    <w:uiPriority w:val="10"/>
    <w:qFormat/>
    <w:rsid w:val="000F10EF"/>
    <w:pPr>
      <w:pBdr>
        <w:bottom w:val="single" w:sz="8" w:space="4" w:color="0F6FC6"/>
      </w:pBdr>
      <w:spacing w:after="300"/>
      <w:contextualSpacing/>
    </w:pPr>
    <w:rPr>
      <w:rFonts w:ascii="Arial" w:eastAsia="SimHei" w:hAnsi="Arial"/>
      <w:color w:val="03485B"/>
      <w:spacing w:val="5"/>
      <w:kern w:val="28"/>
      <w:sz w:val="52"/>
      <w:szCs w:val="52"/>
    </w:rPr>
  </w:style>
  <w:style w:type="character" w:customStyle="1" w:styleId="TitleChar">
    <w:name w:val="Title Char"/>
    <w:link w:val="Title"/>
    <w:uiPriority w:val="10"/>
    <w:rsid w:val="000F10EF"/>
    <w:rPr>
      <w:rFonts w:ascii="Arial" w:eastAsia="SimHei" w:hAnsi="Arial" w:cs="Times New Roman"/>
      <w:color w:val="03485B"/>
      <w:spacing w:val="5"/>
      <w:kern w:val="28"/>
      <w:sz w:val="52"/>
      <w:szCs w:val="52"/>
    </w:rPr>
  </w:style>
  <w:style w:type="character" w:customStyle="1" w:styleId="Heading2Char">
    <w:name w:val="Heading 2 Char"/>
    <w:link w:val="Heading2"/>
    <w:uiPriority w:val="9"/>
    <w:rsid w:val="00D436B6"/>
    <w:rPr>
      <w:rFonts w:ascii="Cambria" w:eastAsia="SimHei" w:hAnsi="Cambria"/>
      <w:b/>
      <w:bCs/>
      <w:color w:val="0B5294"/>
      <w:sz w:val="26"/>
      <w:szCs w:val="28"/>
    </w:rPr>
  </w:style>
  <w:style w:type="character" w:customStyle="1" w:styleId="Heading1Char">
    <w:name w:val="Heading 1 Char"/>
    <w:link w:val="Heading1"/>
    <w:uiPriority w:val="9"/>
    <w:rsid w:val="00D436B6"/>
    <w:rPr>
      <w:rFonts w:ascii="Cambria" w:eastAsia="SimHei" w:hAnsi="Cambria"/>
      <w:b/>
      <w:bCs/>
      <w:color w:val="0B5294"/>
      <w:sz w:val="28"/>
      <w:szCs w:val="32"/>
    </w:rPr>
  </w:style>
  <w:style w:type="paragraph" w:customStyle="1" w:styleId="TOCHeading1">
    <w:name w:val="TOC Heading1"/>
    <w:basedOn w:val="Heading1"/>
    <w:next w:val="Normal"/>
    <w:uiPriority w:val="39"/>
    <w:unhideWhenUsed/>
    <w:qFormat/>
    <w:rsid w:val="00F1737E"/>
    <w:pPr>
      <w:spacing w:line="276" w:lineRule="auto"/>
      <w:outlineLvl w:val="9"/>
    </w:pPr>
  </w:style>
  <w:style w:type="paragraph" w:styleId="TOC1">
    <w:name w:val="toc 1"/>
    <w:basedOn w:val="Normal"/>
    <w:next w:val="Normal"/>
    <w:autoRedefine/>
    <w:uiPriority w:val="39"/>
    <w:unhideWhenUsed/>
    <w:qFormat/>
    <w:rsid w:val="006D7537"/>
    <w:pPr>
      <w:tabs>
        <w:tab w:val="left" w:pos="440"/>
        <w:tab w:val="right" w:leader="dot" w:pos="9440"/>
      </w:tabs>
      <w:spacing w:after="100"/>
    </w:pPr>
    <w:rPr>
      <w:rFonts w:ascii="Cambria" w:hAnsi="Cambria"/>
    </w:rPr>
  </w:style>
  <w:style w:type="character" w:customStyle="1" w:styleId="Heading3Char">
    <w:name w:val="Heading 3 Char"/>
    <w:link w:val="Heading3"/>
    <w:uiPriority w:val="9"/>
    <w:rsid w:val="00F95C2B"/>
    <w:rPr>
      <w:rFonts w:ascii="Cambria" w:eastAsia="SimHei" w:hAnsi="Cambria"/>
      <w:b/>
      <w:bCs/>
      <w:color w:val="1F497D" w:themeColor="text2"/>
      <w:sz w:val="24"/>
      <w:szCs w:val="24"/>
    </w:rPr>
  </w:style>
  <w:style w:type="character" w:customStyle="1" w:styleId="Heading4Char">
    <w:name w:val="Heading 4 Char"/>
    <w:link w:val="Heading4"/>
    <w:uiPriority w:val="9"/>
    <w:rsid w:val="00D436B6"/>
    <w:rPr>
      <w:rFonts w:ascii="Arial" w:eastAsia="SimHei" w:hAnsi="Arial"/>
      <w:b/>
      <w:bCs/>
      <w:i/>
      <w:iCs/>
      <w:color w:val="0F6FC6"/>
      <w:sz w:val="24"/>
      <w:szCs w:val="24"/>
    </w:rPr>
  </w:style>
  <w:style w:type="character" w:customStyle="1" w:styleId="Heading5Char">
    <w:name w:val="Heading 5 Char"/>
    <w:link w:val="Heading5"/>
    <w:uiPriority w:val="9"/>
    <w:rsid w:val="00D436B6"/>
    <w:rPr>
      <w:rFonts w:ascii="Arial" w:eastAsia="SimHei" w:hAnsi="Arial"/>
      <w:color w:val="073662"/>
      <w:sz w:val="24"/>
      <w:szCs w:val="24"/>
    </w:rPr>
  </w:style>
  <w:style w:type="character" w:customStyle="1" w:styleId="Heading6Char">
    <w:name w:val="Heading 6 Char"/>
    <w:link w:val="Heading6"/>
    <w:uiPriority w:val="9"/>
    <w:rsid w:val="00723967"/>
    <w:rPr>
      <w:rFonts w:ascii="Cambria" w:eastAsia="SimHei" w:hAnsi="Cambria" w:cs="Times New Roman"/>
      <w:b/>
      <w:iCs/>
      <w:color w:val="0B5294"/>
      <w:sz w:val="28"/>
      <w:szCs w:val="24"/>
    </w:rPr>
  </w:style>
  <w:style w:type="character" w:customStyle="1" w:styleId="Heading7Char">
    <w:name w:val="Heading 7 Char"/>
    <w:link w:val="Heading7"/>
    <w:uiPriority w:val="9"/>
    <w:rsid w:val="00E40544"/>
    <w:rPr>
      <w:rFonts w:ascii="Cambria" w:eastAsia="Times New Roman" w:hAnsi="Cambria"/>
      <w:b/>
      <w:color w:val="0B5294"/>
      <w:sz w:val="28"/>
      <w:szCs w:val="28"/>
    </w:rPr>
  </w:style>
  <w:style w:type="character" w:customStyle="1" w:styleId="Heading8Char">
    <w:name w:val="Heading 8 Char"/>
    <w:link w:val="Heading8"/>
    <w:uiPriority w:val="9"/>
    <w:rsid w:val="002517D1"/>
    <w:rPr>
      <w:rFonts w:ascii="Cambria" w:eastAsia="Times New Roman" w:hAnsi="Cambria"/>
      <w:b/>
      <w:color w:val="0B5294"/>
      <w:sz w:val="24"/>
      <w:szCs w:val="24"/>
    </w:rPr>
  </w:style>
  <w:style w:type="character" w:customStyle="1" w:styleId="Heading9Char">
    <w:name w:val="Heading 9 Char"/>
    <w:link w:val="Heading9"/>
    <w:uiPriority w:val="9"/>
    <w:rsid w:val="00DF7754"/>
    <w:rPr>
      <w:rFonts w:eastAsia="SimHei"/>
      <w:b/>
      <w:color w:val="0B5294"/>
      <w:sz w:val="28"/>
    </w:rPr>
  </w:style>
  <w:style w:type="paragraph" w:styleId="TOC2">
    <w:name w:val="toc 2"/>
    <w:basedOn w:val="Normal"/>
    <w:next w:val="Normal"/>
    <w:autoRedefine/>
    <w:uiPriority w:val="39"/>
    <w:unhideWhenUsed/>
    <w:qFormat/>
    <w:rsid w:val="00464314"/>
    <w:pPr>
      <w:spacing w:after="100"/>
      <w:ind w:left="240"/>
    </w:pPr>
    <w:rPr>
      <w:rFonts w:ascii="Cambria" w:hAnsi="Cambria"/>
    </w:rPr>
  </w:style>
  <w:style w:type="paragraph" w:styleId="BodyText">
    <w:name w:val="Body Text"/>
    <w:basedOn w:val="Normal"/>
    <w:link w:val="BodyTextChar"/>
    <w:rsid w:val="00816206"/>
    <w:pPr>
      <w:tabs>
        <w:tab w:val="left" w:pos="2700"/>
        <w:tab w:val="num" w:pos="3240"/>
      </w:tabs>
      <w:spacing w:after="120"/>
    </w:pPr>
    <w:rPr>
      <w:rFonts w:ascii="Times New Roman" w:hAnsi="Times New Roman"/>
      <w:color w:val="FF0000"/>
      <w:sz w:val="20"/>
      <w:szCs w:val="20"/>
    </w:rPr>
  </w:style>
  <w:style w:type="character" w:customStyle="1" w:styleId="BodyTextChar">
    <w:name w:val="Body Text Char"/>
    <w:link w:val="BodyText"/>
    <w:rsid w:val="00816206"/>
    <w:rPr>
      <w:rFonts w:ascii="Times New Roman" w:eastAsia="Times New Roman" w:hAnsi="Times New Roman"/>
      <w:color w:val="FF0000"/>
    </w:rPr>
  </w:style>
  <w:style w:type="paragraph" w:styleId="Caption">
    <w:name w:val="caption"/>
    <w:basedOn w:val="Normal"/>
    <w:next w:val="Normal"/>
    <w:uiPriority w:val="35"/>
    <w:qFormat/>
    <w:rsid w:val="00816206"/>
    <w:rPr>
      <w:rFonts w:ascii="Times New Roman" w:hAnsi="Times New Roman"/>
      <w:b/>
      <w:bCs/>
      <w:sz w:val="20"/>
      <w:szCs w:val="20"/>
    </w:rPr>
  </w:style>
  <w:style w:type="character" w:styleId="CommentReference">
    <w:name w:val="annotation reference"/>
    <w:uiPriority w:val="99"/>
    <w:unhideWhenUsed/>
    <w:rsid w:val="00F827F6"/>
    <w:rPr>
      <w:sz w:val="16"/>
      <w:szCs w:val="16"/>
    </w:rPr>
  </w:style>
  <w:style w:type="paragraph" w:styleId="CommentText">
    <w:name w:val="annotation text"/>
    <w:basedOn w:val="Normal"/>
    <w:link w:val="CommentTextChar"/>
    <w:uiPriority w:val="99"/>
    <w:unhideWhenUsed/>
    <w:rsid w:val="00F827F6"/>
    <w:rPr>
      <w:rFonts w:ascii="Palatino Linotype" w:hAnsi="Palatino Linotype"/>
      <w:sz w:val="20"/>
      <w:szCs w:val="20"/>
    </w:rPr>
  </w:style>
  <w:style w:type="character" w:customStyle="1" w:styleId="CommentTextChar">
    <w:name w:val="Comment Text Char"/>
    <w:link w:val="CommentText"/>
    <w:uiPriority w:val="99"/>
    <w:rsid w:val="00F827F6"/>
    <w:rPr>
      <w:rFonts w:ascii="Palatino Linotype" w:eastAsia="Times New Roman" w:hAnsi="Palatino Linotype"/>
    </w:rPr>
  </w:style>
  <w:style w:type="paragraph" w:styleId="CommentSubject">
    <w:name w:val="annotation subject"/>
    <w:basedOn w:val="CommentText"/>
    <w:next w:val="CommentText"/>
    <w:link w:val="CommentSubjectChar"/>
    <w:uiPriority w:val="99"/>
    <w:semiHidden/>
    <w:unhideWhenUsed/>
    <w:rsid w:val="00F827F6"/>
    <w:rPr>
      <w:b/>
      <w:bCs/>
    </w:rPr>
  </w:style>
  <w:style w:type="character" w:customStyle="1" w:styleId="CommentSubjectChar">
    <w:name w:val="Comment Subject Char"/>
    <w:link w:val="CommentSubject"/>
    <w:uiPriority w:val="99"/>
    <w:semiHidden/>
    <w:rsid w:val="00F827F6"/>
    <w:rPr>
      <w:rFonts w:ascii="Palatino Linotype" w:eastAsia="Times New Roman" w:hAnsi="Palatino Linotype"/>
      <w:b/>
      <w:bCs/>
    </w:rPr>
  </w:style>
  <w:style w:type="paragraph" w:styleId="FootnoteText">
    <w:name w:val="footnote text"/>
    <w:basedOn w:val="Normal"/>
    <w:link w:val="FootnoteTextChar"/>
    <w:uiPriority w:val="99"/>
    <w:unhideWhenUsed/>
    <w:rsid w:val="00A74B34"/>
    <w:rPr>
      <w:rFonts w:ascii="Calibri" w:hAnsi="Calibri"/>
      <w:sz w:val="20"/>
      <w:szCs w:val="20"/>
    </w:rPr>
  </w:style>
  <w:style w:type="character" w:customStyle="1" w:styleId="FootnoteTextChar">
    <w:name w:val="Footnote Text Char"/>
    <w:link w:val="FootnoteText"/>
    <w:uiPriority w:val="99"/>
    <w:rsid w:val="00A74B34"/>
    <w:rPr>
      <w:rFonts w:eastAsia="Times New Roman"/>
    </w:rPr>
  </w:style>
  <w:style w:type="character" w:styleId="FootnoteReference">
    <w:name w:val="footnote reference"/>
    <w:uiPriority w:val="99"/>
    <w:unhideWhenUsed/>
    <w:rsid w:val="00A74B34"/>
    <w:rPr>
      <w:vertAlign w:val="superscript"/>
    </w:rPr>
  </w:style>
  <w:style w:type="table" w:styleId="MediumList2-Accent3">
    <w:name w:val="Medium List 2 Accent 3"/>
    <w:basedOn w:val="TableNormal"/>
    <w:uiPriority w:val="67"/>
    <w:rsid w:val="009731DF"/>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insideV w:val="single" w:sz="8" w:space="0" w:color="3093EF"/>
      </w:tblBorders>
    </w:tblPr>
    <w:tcPr>
      <w:shd w:val="clear" w:color="auto" w:fill="BADBF9"/>
    </w:tcPr>
    <w:tblStylePr w:type="firstRow">
      <w:rPr>
        <w:b/>
        <w:bCs/>
      </w:rPr>
    </w:tblStylePr>
    <w:tblStylePr w:type="lastRow">
      <w:rPr>
        <w:b/>
        <w:bCs/>
      </w:rPr>
      <w:tblPr/>
      <w:tcPr>
        <w:tcBorders>
          <w:top w:val="single" w:sz="18" w:space="0" w:color="3093EF"/>
        </w:tcBorders>
      </w:tcPr>
    </w:tblStylePr>
    <w:tblStylePr w:type="firstCol">
      <w:rPr>
        <w:b/>
        <w:bCs/>
      </w:rPr>
    </w:tblStylePr>
    <w:tblStylePr w:type="lastCol">
      <w:rPr>
        <w:b/>
        <w:bCs/>
      </w:rPr>
    </w:tblStylePr>
    <w:tblStylePr w:type="band1Vert">
      <w:tblPr/>
      <w:tcPr>
        <w:shd w:val="clear" w:color="auto" w:fill="75B7F4"/>
      </w:tcPr>
    </w:tblStylePr>
    <w:tblStylePr w:type="band1Horz">
      <w:tblPr/>
      <w:tcPr>
        <w:shd w:val="clear" w:color="auto" w:fill="75B7F4"/>
      </w:tcPr>
    </w:tblStylePr>
  </w:style>
  <w:style w:type="paragraph" w:customStyle="1" w:styleId="SectionTitle">
    <w:name w:val="Section Title"/>
    <w:basedOn w:val="Normal"/>
    <w:link w:val="SectionTitleChar"/>
    <w:qFormat/>
    <w:rsid w:val="00056456"/>
    <w:rPr>
      <w:b/>
      <w:i/>
      <w:color w:val="0000FF"/>
    </w:rPr>
  </w:style>
  <w:style w:type="character" w:customStyle="1" w:styleId="SectionTitleChar">
    <w:name w:val="Section Title Char"/>
    <w:link w:val="SectionTitle"/>
    <w:rsid w:val="00056456"/>
    <w:rPr>
      <w:rFonts w:ascii="Californian FB" w:eastAsia="Times New Roman" w:hAnsi="Californian FB"/>
      <w:b/>
      <w:i/>
      <w:color w:val="0000FF"/>
      <w:sz w:val="24"/>
      <w:szCs w:val="24"/>
    </w:rPr>
  </w:style>
  <w:style w:type="paragraph" w:customStyle="1" w:styleId="MediumList2-Accent21">
    <w:name w:val="Medium List 2 - Accent 21"/>
    <w:hidden/>
    <w:uiPriority w:val="99"/>
    <w:semiHidden/>
    <w:rsid w:val="00980620"/>
    <w:rPr>
      <w:rFonts w:ascii="Californian FB" w:eastAsia="Times New Roman" w:hAnsi="Californian FB"/>
      <w:sz w:val="24"/>
      <w:szCs w:val="24"/>
    </w:rPr>
  </w:style>
  <w:style w:type="table" w:styleId="MediumList1-Accent3">
    <w:name w:val="Medium List 1 Accent 3"/>
    <w:basedOn w:val="TableNormal"/>
    <w:uiPriority w:val="66"/>
    <w:rsid w:val="004B34D5"/>
    <w:rPr>
      <w:rFonts w:ascii="Arial" w:eastAsia="SimHei" w:hAnsi="Arial"/>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rsid w:val="00F700CA"/>
    <w:rPr>
      <w:color w:val="000000"/>
    </w:rPr>
    <w:tblPr>
      <w:tblStyleRowBandSize w:val="1"/>
      <w:tblStyleColBandSize w:val="1"/>
      <w:tblBorders>
        <w:top w:val="single" w:sz="8" w:space="0" w:color="0F6FC6"/>
        <w:bottom w:val="single" w:sz="8" w:space="0" w:color="0F6FC6"/>
      </w:tblBorders>
    </w:tblPr>
    <w:tblStylePr w:type="firstRow">
      <w:rPr>
        <w:rFonts w:ascii="Symbol" w:eastAsia="Courier New" w:hAnsi="Symbol" w:cs="Times New Roman"/>
      </w:rPr>
      <w:tblPr/>
      <w:tcPr>
        <w:tcBorders>
          <w:top w:val="nil"/>
          <w:bottom w:val="single" w:sz="8" w:space="0" w:color="0F6FC6"/>
        </w:tcBorders>
      </w:tcPr>
    </w:tblStylePr>
    <w:tblStylePr w:type="lastRow">
      <w:rPr>
        <w:b/>
        <w:bCs/>
        <w:color w:val="04617B"/>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table" w:styleId="MediumShading2-Accent4">
    <w:name w:val="Medium Shading 2 Accent 4"/>
    <w:basedOn w:val="TableNormal"/>
    <w:uiPriority w:val="65"/>
    <w:rsid w:val="00F700CA"/>
    <w:rPr>
      <w:color w:val="000000"/>
    </w:rPr>
    <w:tblPr>
      <w:tblStyleRowBandSize w:val="1"/>
      <w:tblStyleColBandSize w:val="1"/>
      <w:tblBorders>
        <w:top w:val="single" w:sz="8" w:space="0" w:color="009DD9"/>
        <w:bottom w:val="single" w:sz="8" w:space="0" w:color="009DD9"/>
      </w:tblBorders>
    </w:tblPr>
    <w:tblStylePr w:type="firstRow">
      <w:rPr>
        <w:rFonts w:ascii="Symbol" w:eastAsia="Courier New" w:hAnsi="Symbol" w:cs="Times New Roman"/>
      </w:rPr>
      <w:tblPr/>
      <w:tcPr>
        <w:tcBorders>
          <w:top w:val="nil"/>
          <w:bottom w:val="single" w:sz="8" w:space="0" w:color="009DD9"/>
        </w:tcBorders>
      </w:tcPr>
    </w:tblStylePr>
    <w:tblStylePr w:type="lastRow">
      <w:rPr>
        <w:b/>
        <w:bCs/>
        <w:color w:val="04617B"/>
      </w:rPr>
      <w:tblPr/>
      <w:tcPr>
        <w:tcBorders>
          <w:top w:val="single" w:sz="8" w:space="0" w:color="009DD9"/>
          <w:bottom w:val="single" w:sz="8" w:space="0" w:color="009DD9"/>
        </w:tcBorders>
      </w:tcPr>
    </w:tblStylePr>
    <w:tblStylePr w:type="firstCol">
      <w:rPr>
        <w:b/>
        <w:bCs/>
      </w:rPr>
    </w:tblStylePr>
    <w:tblStylePr w:type="lastCol">
      <w:rPr>
        <w:b/>
        <w:bCs/>
      </w:rPr>
      <w:tblPr/>
      <w:tcPr>
        <w:tcBorders>
          <w:top w:val="single" w:sz="8" w:space="0" w:color="009DD9"/>
          <w:bottom w:val="single" w:sz="8" w:space="0" w:color="009DD9"/>
        </w:tcBorders>
      </w:tcPr>
    </w:tblStylePr>
    <w:tblStylePr w:type="band1Vert">
      <w:tblPr/>
      <w:tcPr>
        <w:shd w:val="clear" w:color="auto" w:fill="B6EAFF"/>
      </w:tcPr>
    </w:tblStylePr>
    <w:tblStylePr w:type="band1Horz">
      <w:tblPr/>
      <w:tcPr>
        <w:shd w:val="clear" w:color="auto" w:fill="B6EAFF"/>
      </w:tcPr>
    </w:tblStylePr>
  </w:style>
  <w:style w:type="table" w:styleId="MediumShading2-Accent5">
    <w:name w:val="Medium Shading 2 Accent 5"/>
    <w:basedOn w:val="TableNormal"/>
    <w:uiPriority w:val="65"/>
    <w:rsid w:val="00F700CA"/>
    <w:rPr>
      <w:color w:val="000000"/>
    </w:rPr>
    <w:tblPr>
      <w:tblStyleRowBandSize w:val="1"/>
      <w:tblStyleColBandSize w:val="1"/>
      <w:tblBorders>
        <w:top w:val="single" w:sz="8" w:space="0" w:color="0BD0D9"/>
        <w:bottom w:val="single" w:sz="8" w:space="0" w:color="0BD0D9"/>
      </w:tblBorders>
    </w:tblPr>
    <w:tblStylePr w:type="firstRow">
      <w:rPr>
        <w:rFonts w:ascii="Symbol" w:eastAsia="Courier New" w:hAnsi="Symbol" w:cs="Times New Roman"/>
      </w:rPr>
      <w:tblPr/>
      <w:tcPr>
        <w:tcBorders>
          <w:top w:val="nil"/>
          <w:bottom w:val="single" w:sz="8" w:space="0" w:color="0BD0D9"/>
        </w:tcBorders>
      </w:tcPr>
    </w:tblStylePr>
    <w:tblStylePr w:type="lastRow">
      <w:rPr>
        <w:b/>
        <w:bCs/>
        <w:color w:val="04617B"/>
      </w:rPr>
      <w:tblPr/>
      <w:tcPr>
        <w:tcBorders>
          <w:top w:val="single" w:sz="8" w:space="0" w:color="0BD0D9"/>
          <w:bottom w:val="single" w:sz="8" w:space="0" w:color="0BD0D9"/>
        </w:tcBorders>
      </w:tcPr>
    </w:tblStylePr>
    <w:tblStylePr w:type="firstCol">
      <w:rPr>
        <w:b/>
        <w:bCs/>
      </w:rPr>
    </w:tblStylePr>
    <w:tblStylePr w:type="lastCol">
      <w:rPr>
        <w:b/>
        <w:bCs/>
      </w:rPr>
      <w:tblPr/>
      <w:tcPr>
        <w:tcBorders>
          <w:top w:val="single" w:sz="8" w:space="0" w:color="0BD0D9"/>
          <w:bottom w:val="single" w:sz="8" w:space="0" w:color="0BD0D9"/>
        </w:tcBorders>
      </w:tcPr>
    </w:tblStylePr>
    <w:tblStylePr w:type="band1Vert">
      <w:tblPr/>
      <w:tcPr>
        <w:shd w:val="clear" w:color="auto" w:fill="BCF8FB"/>
      </w:tcPr>
    </w:tblStylePr>
    <w:tblStylePr w:type="band1Horz">
      <w:tblPr/>
      <w:tcPr>
        <w:shd w:val="clear" w:color="auto" w:fill="BCF8FB"/>
      </w:tcPr>
    </w:tblStylePr>
  </w:style>
  <w:style w:type="table" w:styleId="MediumShading2-Accent6">
    <w:name w:val="Medium Shading 2 Accent 6"/>
    <w:basedOn w:val="TableNormal"/>
    <w:uiPriority w:val="65"/>
    <w:rsid w:val="00F700CA"/>
    <w:rPr>
      <w:color w:val="000000"/>
    </w:rPr>
    <w:tblPr>
      <w:tblStyleRowBandSize w:val="1"/>
      <w:tblStyleColBandSize w:val="1"/>
      <w:tblBorders>
        <w:top w:val="single" w:sz="8" w:space="0" w:color="10CF9B"/>
        <w:bottom w:val="single" w:sz="8" w:space="0" w:color="10CF9B"/>
      </w:tblBorders>
    </w:tblPr>
    <w:tblStylePr w:type="firstRow">
      <w:rPr>
        <w:rFonts w:ascii="Symbol" w:eastAsia="Courier New" w:hAnsi="Symbol" w:cs="Times New Roman"/>
      </w:rPr>
      <w:tblPr/>
      <w:tcPr>
        <w:tcBorders>
          <w:top w:val="nil"/>
          <w:bottom w:val="single" w:sz="8" w:space="0" w:color="10CF9B"/>
        </w:tcBorders>
      </w:tcPr>
    </w:tblStylePr>
    <w:tblStylePr w:type="lastRow">
      <w:rPr>
        <w:b/>
        <w:bCs/>
        <w:color w:val="04617B"/>
      </w:rPr>
      <w:tblPr/>
      <w:tcPr>
        <w:tcBorders>
          <w:top w:val="single" w:sz="8" w:space="0" w:color="10CF9B"/>
          <w:bottom w:val="single" w:sz="8" w:space="0" w:color="10CF9B"/>
        </w:tcBorders>
      </w:tcPr>
    </w:tblStylePr>
    <w:tblStylePr w:type="firstCol">
      <w:rPr>
        <w:b/>
        <w:bCs/>
      </w:rPr>
    </w:tblStylePr>
    <w:tblStylePr w:type="lastCol">
      <w:rPr>
        <w:b/>
        <w:bCs/>
      </w:rPr>
      <w:tblPr/>
      <w:tcPr>
        <w:tcBorders>
          <w:top w:val="single" w:sz="8" w:space="0" w:color="10CF9B"/>
          <w:bottom w:val="single" w:sz="8" w:space="0" w:color="10CF9B"/>
        </w:tcBorders>
      </w:tcPr>
    </w:tblStylePr>
    <w:tblStylePr w:type="band1Vert">
      <w:tblPr/>
      <w:tcPr>
        <w:shd w:val="clear" w:color="auto" w:fill="BDFAE9"/>
      </w:tcPr>
    </w:tblStylePr>
    <w:tblStylePr w:type="band1Horz">
      <w:tblPr/>
      <w:tcPr>
        <w:shd w:val="clear" w:color="auto" w:fill="BDFAE9"/>
      </w:tcPr>
    </w:tblStylePr>
  </w:style>
  <w:style w:type="table" w:customStyle="1" w:styleId="BookTitle1">
    <w:name w:val="Book Title1"/>
    <w:basedOn w:val="TableNormal"/>
    <w:uiPriority w:val="65"/>
    <w:qFormat/>
    <w:rsid w:val="00F700CA"/>
    <w:rPr>
      <w:color w:val="000000"/>
    </w:rPr>
    <w:tblPr>
      <w:tblStyleRowBandSize w:val="1"/>
      <w:tblStyleColBandSize w:val="1"/>
      <w:tblBorders>
        <w:top w:val="single" w:sz="8" w:space="0" w:color="7CCA62"/>
        <w:bottom w:val="single" w:sz="8" w:space="0" w:color="7CCA62"/>
      </w:tblBorders>
    </w:tblPr>
    <w:tblStylePr w:type="firstRow">
      <w:rPr>
        <w:rFonts w:ascii="Symbol" w:eastAsia="Courier New" w:hAnsi="Symbol" w:cs="Times New Roman"/>
      </w:rPr>
      <w:tblPr/>
      <w:tcPr>
        <w:tcBorders>
          <w:top w:val="nil"/>
          <w:bottom w:val="single" w:sz="8" w:space="0" w:color="7CCA62"/>
        </w:tcBorders>
      </w:tcPr>
    </w:tblStylePr>
    <w:tblStylePr w:type="lastRow">
      <w:rPr>
        <w:b/>
        <w:bCs/>
        <w:color w:val="04617B"/>
      </w:rPr>
      <w:tblPr/>
      <w:tcPr>
        <w:tcBorders>
          <w:top w:val="single" w:sz="8" w:space="0" w:color="7CCA62"/>
          <w:bottom w:val="single" w:sz="8" w:space="0" w:color="7CCA62"/>
        </w:tcBorders>
      </w:tcPr>
    </w:tblStylePr>
    <w:tblStylePr w:type="firstCol">
      <w:rPr>
        <w:b/>
        <w:bCs/>
      </w:rPr>
    </w:tblStylePr>
    <w:tblStylePr w:type="lastCol">
      <w:rPr>
        <w:b/>
        <w:bCs/>
      </w:rPr>
      <w:tblPr/>
      <w:tcPr>
        <w:tcBorders>
          <w:top w:val="single" w:sz="8" w:space="0" w:color="7CCA62"/>
          <w:bottom w:val="single" w:sz="8" w:space="0" w:color="7CCA62"/>
        </w:tcBorders>
      </w:tcPr>
    </w:tblStylePr>
    <w:tblStylePr w:type="band1Vert">
      <w:tblPr/>
      <w:tcPr>
        <w:shd w:val="clear" w:color="auto" w:fill="DEF2D8"/>
      </w:tcPr>
    </w:tblStylePr>
    <w:tblStylePr w:type="band1Horz">
      <w:tblPr/>
      <w:tcPr>
        <w:shd w:val="clear" w:color="auto" w:fill="DEF2D8"/>
      </w:tcPr>
    </w:tblStylePr>
  </w:style>
  <w:style w:type="table" w:styleId="LightShading-Accent5">
    <w:name w:val="Light Shading Accent 5"/>
    <w:basedOn w:val="TableNormal"/>
    <w:uiPriority w:val="61"/>
    <w:rsid w:val="00F700CA"/>
    <w:rPr>
      <w:rFonts w:ascii="Palatino Linotype" w:eastAsia="SimSun" w:hAnsi="Palatino Linotype"/>
      <w:sz w:val="22"/>
      <w:szCs w:val="22"/>
      <w:lang w:bidi="en-US"/>
    </w:rPr>
    <w:tblPr>
      <w:tblStyleRowBandSize w:val="1"/>
      <w:tblStyleColBandSize w:val="1"/>
      <w:tblBorders>
        <w:top w:val="single" w:sz="8" w:space="0" w:color="0BD0D9"/>
        <w:left w:val="single" w:sz="8" w:space="0" w:color="0BD0D9"/>
        <w:bottom w:val="single" w:sz="8" w:space="0" w:color="0BD0D9"/>
        <w:right w:val="single" w:sz="8" w:space="0" w:color="0BD0D9"/>
      </w:tblBorders>
    </w:tblPr>
    <w:tblStylePr w:type="firstRow">
      <w:pPr>
        <w:spacing w:before="0" w:after="0" w:line="240" w:lineRule="auto"/>
      </w:pPr>
      <w:rPr>
        <w:b/>
        <w:bCs/>
        <w:color w:val="FFFFFF"/>
      </w:rPr>
      <w:tblPr/>
      <w:tcPr>
        <w:shd w:val="clear" w:color="auto" w:fill="0BD0D9"/>
      </w:tcPr>
    </w:tblStylePr>
    <w:tblStylePr w:type="lastRow">
      <w:pPr>
        <w:spacing w:before="0" w:after="0" w:line="240" w:lineRule="auto"/>
      </w:pPr>
      <w:rPr>
        <w:b/>
        <w:bCs/>
      </w:rPr>
      <w:tblPr/>
      <w:tcPr>
        <w:tcBorders>
          <w:top w:val="double" w:sz="6" w:space="0" w:color="0BD0D9"/>
          <w:left w:val="single" w:sz="8" w:space="0" w:color="0BD0D9"/>
          <w:bottom w:val="single" w:sz="8" w:space="0" w:color="0BD0D9"/>
          <w:right w:val="single" w:sz="8" w:space="0" w:color="0BD0D9"/>
        </w:tcBorders>
      </w:tcPr>
    </w:tblStylePr>
    <w:tblStylePr w:type="firstCol">
      <w:rPr>
        <w:b/>
        <w:bCs/>
      </w:rPr>
    </w:tblStylePr>
    <w:tblStylePr w:type="lastCol">
      <w:rPr>
        <w:b/>
        <w:bCs/>
      </w:rPr>
    </w:tblStylePr>
    <w:tblStylePr w:type="band1Vert">
      <w:tblPr/>
      <w:tcPr>
        <w:tcBorders>
          <w:top w:val="single" w:sz="8" w:space="0" w:color="0BD0D9"/>
          <w:left w:val="single" w:sz="8" w:space="0" w:color="0BD0D9"/>
          <w:bottom w:val="single" w:sz="8" w:space="0" w:color="0BD0D9"/>
          <w:right w:val="single" w:sz="8" w:space="0" w:color="0BD0D9"/>
        </w:tcBorders>
      </w:tcPr>
    </w:tblStylePr>
    <w:tblStylePr w:type="band1Horz">
      <w:tblPr/>
      <w:tcPr>
        <w:tcBorders>
          <w:top w:val="single" w:sz="8" w:space="0" w:color="0BD0D9"/>
          <w:left w:val="single" w:sz="8" w:space="0" w:color="0BD0D9"/>
          <w:bottom w:val="single" w:sz="8" w:space="0" w:color="0BD0D9"/>
          <w:right w:val="single" w:sz="8" w:space="0" w:color="0BD0D9"/>
        </w:tcBorders>
      </w:tcPr>
    </w:tblStylePr>
  </w:style>
  <w:style w:type="table" w:customStyle="1" w:styleId="MediumShading1-Accent11">
    <w:name w:val="Medium Shading 1 - Accent 11"/>
    <w:basedOn w:val="TableNormal"/>
    <w:uiPriority w:val="63"/>
    <w:rsid w:val="00F700CA"/>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tblBorders>
    </w:tblPr>
    <w:tblStylePr w:type="firstRow">
      <w:pPr>
        <w:spacing w:before="0" w:after="0" w:line="240" w:lineRule="auto"/>
      </w:pPr>
      <w:rPr>
        <w:b/>
        <w:bCs/>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bCs/>
      </w:rPr>
      <w:tblPr/>
      <w:tcPr>
        <w:tcBorders>
          <w:top w:val="double" w:sz="6" w:space="0" w:color="3093EF"/>
          <w:left w:val="single" w:sz="8" w:space="0" w:color="3093EF"/>
          <w:bottom w:val="single" w:sz="8" w:space="0" w:color="3093EF"/>
          <w:right w:val="single" w:sz="8" w:space="0" w:color="3093EF"/>
          <w:insideH w:val="nil"/>
          <w:insideV w:val="nil"/>
        </w:tcBorders>
      </w:tcPr>
    </w:tblStylePr>
    <w:tblStylePr w:type="firstCol">
      <w:rPr>
        <w:b/>
        <w:bCs/>
      </w:rPr>
    </w:tblStylePr>
    <w:tblStylePr w:type="lastCol">
      <w:rPr>
        <w:b/>
        <w:bCs/>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99005B"/>
    <w:rPr>
      <w:rFonts w:ascii="Tahoma" w:hAnsi="Tahoma"/>
      <w:sz w:val="16"/>
      <w:szCs w:val="16"/>
    </w:rPr>
  </w:style>
  <w:style w:type="character" w:customStyle="1" w:styleId="DocumentMapChar">
    <w:name w:val="Document Map Char"/>
    <w:link w:val="DocumentMap"/>
    <w:uiPriority w:val="99"/>
    <w:semiHidden/>
    <w:rsid w:val="0099005B"/>
    <w:rPr>
      <w:rFonts w:ascii="Tahoma" w:eastAsia="Times New Roman" w:hAnsi="Tahoma" w:cs="Tahoma"/>
      <w:sz w:val="16"/>
      <w:szCs w:val="16"/>
    </w:rPr>
  </w:style>
  <w:style w:type="paragraph" w:styleId="TOC3">
    <w:name w:val="toc 3"/>
    <w:basedOn w:val="Normal"/>
    <w:next w:val="Normal"/>
    <w:autoRedefine/>
    <w:uiPriority w:val="39"/>
    <w:unhideWhenUsed/>
    <w:qFormat/>
    <w:rsid w:val="00464314"/>
    <w:pPr>
      <w:spacing w:after="100" w:line="276" w:lineRule="auto"/>
      <w:ind w:left="440"/>
    </w:pPr>
    <w:rPr>
      <w:rFonts w:ascii="Cambria" w:eastAsia="SimSun" w:hAnsi="Cambria"/>
      <w:szCs w:val="22"/>
    </w:rPr>
  </w:style>
  <w:style w:type="character" w:styleId="FollowedHyperlink">
    <w:name w:val="FollowedHyperlink"/>
    <w:uiPriority w:val="99"/>
    <w:unhideWhenUsed/>
    <w:rsid w:val="0011779E"/>
    <w:rPr>
      <w:color w:val="0000FF"/>
      <w:u w:val="single"/>
    </w:rPr>
  </w:style>
  <w:style w:type="paragraph" w:customStyle="1" w:styleId="AppendixB">
    <w:name w:val="Appendix B"/>
    <w:basedOn w:val="Heading2"/>
    <w:link w:val="AppendixBChar"/>
    <w:qFormat/>
    <w:rsid w:val="00723967"/>
    <w:pPr>
      <w:numPr>
        <w:ilvl w:val="0"/>
        <w:numId w:val="2"/>
      </w:numPr>
      <w:ind w:left="360"/>
    </w:pPr>
    <w:rPr>
      <w:rFonts w:ascii="Arial" w:hAnsi="Arial"/>
      <w:color w:val="0F6FC6"/>
      <w:szCs w:val="26"/>
    </w:rPr>
  </w:style>
  <w:style w:type="character" w:customStyle="1" w:styleId="AppendixBChar">
    <w:name w:val="Appendix B Char"/>
    <w:link w:val="AppendixB"/>
    <w:rsid w:val="00723967"/>
    <w:rPr>
      <w:rFonts w:ascii="Arial" w:eastAsia="SimHei" w:hAnsi="Arial"/>
      <w:b/>
      <w:bCs/>
      <w:color w:val="0F6FC6"/>
      <w:sz w:val="26"/>
      <w:szCs w:val="26"/>
    </w:rPr>
  </w:style>
  <w:style w:type="paragraph" w:styleId="TOC6">
    <w:name w:val="toc 6"/>
    <w:basedOn w:val="Normal"/>
    <w:next w:val="Normal"/>
    <w:autoRedefine/>
    <w:uiPriority w:val="39"/>
    <w:unhideWhenUsed/>
    <w:rsid w:val="00A27CE0"/>
    <w:pPr>
      <w:spacing w:after="100"/>
      <w:ind w:left="1200"/>
    </w:pPr>
  </w:style>
  <w:style w:type="paragraph" w:styleId="TOC7">
    <w:name w:val="toc 7"/>
    <w:basedOn w:val="Normal"/>
    <w:next w:val="Normal"/>
    <w:autoRedefine/>
    <w:uiPriority w:val="39"/>
    <w:unhideWhenUsed/>
    <w:rsid w:val="0078042D"/>
    <w:pPr>
      <w:tabs>
        <w:tab w:val="right" w:leader="dot" w:pos="9440"/>
      </w:tabs>
      <w:spacing w:after="100"/>
    </w:pPr>
    <w:rPr>
      <w:sz w:val="26"/>
    </w:rPr>
  </w:style>
  <w:style w:type="paragraph" w:styleId="TOC8">
    <w:name w:val="toc 8"/>
    <w:basedOn w:val="Normal"/>
    <w:next w:val="Normal"/>
    <w:autoRedefine/>
    <w:uiPriority w:val="39"/>
    <w:unhideWhenUsed/>
    <w:rsid w:val="0078042D"/>
    <w:pPr>
      <w:tabs>
        <w:tab w:val="right" w:leader="dot" w:pos="9440"/>
      </w:tabs>
      <w:spacing w:after="100"/>
      <w:ind w:left="270"/>
    </w:pPr>
    <w:rPr>
      <w:sz w:val="22"/>
    </w:rPr>
  </w:style>
  <w:style w:type="paragraph" w:customStyle="1" w:styleId="MediumGrid2-Accent21">
    <w:name w:val="Medium Grid 2 - Accent 21"/>
    <w:basedOn w:val="Normal"/>
    <w:next w:val="Normal"/>
    <w:link w:val="MediumGrid2-Accent2Char"/>
    <w:uiPriority w:val="29"/>
    <w:qFormat/>
    <w:rsid w:val="00DF7754"/>
    <w:rPr>
      <w:i/>
      <w:iCs/>
      <w:color w:val="000000"/>
    </w:rPr>
  </w:style>
  <w:style w:type="character" w:customStyle="1" w:styleId="MediumGrid2-Accent2Char">
    <w:name w:val="Medium Grid 2 - Accent 2 Char"/>
    <w:link w:val="MediumGrid2-Accent21"/>
    <w:uiPriority w:val="29"/>
    <w:rsid w:val="00DF7754"/>
    <w:rPr>
      <w:rFonts w:ascii="Californian FB" w:eastAsia="Times New Roman" w:hAnsi="Californian FB"/>
      <w:i/>
      <w:iCs/>
      <w:color w:val="000000"/>
      <w:sz w:val="24"/>
      <w:szCs w:val="24"/>
    </w:rPr>
  </w:style>
  <w:style w:type="character" w:styleId="Strong">
    <w:name w:val="Strong"/>
    <w:uiPriority w:val="22"/>
    <w:qFormat/>
    <w:rsid w:val="00720BDA"/>
    <w:rPr>
      <w:b/>
      <w:bCs/>
    </w:rPr>
  </w:style>
  <w:style w:type="table" w:customStyle="1" w:styleId="LightList-Accent11">
    <w:name w:val="Light List - Accent 11"/>
    <w:basedOn w:val="TableNormal"/>
    <w:uiPriority w:val="61"/>
    <w:rsid w:val="001626E7"/>
    <w:rPr>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1">
    <w:name w:val="Style1"/>
    <w:uiPriority w:val="99"/>
    <w:rsid w:val="00585372"/>
    <w:pPr>
      <w:numPr>
        <w:numId w:val="3"/>
      </w:numPr>
    </w:pPr>
  </w:style>
  <w:style w:type="paragraph" w:styleId="TOC4">
    <w:name w:val="toc 4"/>
    <w:basedOn w:val="Normal"/>
    <w:next w:val="Normal"/>
    <w:autoRedefine/>
    <w:uiPriority w:val="39"/>
    <w:unhideWhenUsed/>
    <w:rsid w:val="00464314"/>
    <w:pPr>
      <w:spacing w:after="100" w:line="276" w:lineRule="auto"/>
      <w:ind w:left="660"/>
      <w:jc w:val="left"/>
    </w:pPr>
    <w:rPr>
      <w:rFonts w:ascii="Cambria" w:hAnsi="Cambria"/>
      <w:szCs w:val="22"/>
    </w:rPr>
  </w:style>
  <w:style w:type="paragraph" w:styleId="TOC5">
    <w:name w:val="toc 5"/>
    <w:basedOn w:val="Normal"/>
    <w:next w:val="Normal"/>
    <w:autoRedefine/>
    <w:uiPriority w:val="39"/>
    <w:unhideWhenUsed/>
    <w:rsid w:val="00464314"/>
    <w:pPr>
      <w:spacing w:after="100" w:line="276" w:lineRule="auto"/>
      <w:ind w:left="880"/>
      <w:jc w:val="left"/>
    </w:pPr>
    <w:rPr>
      <w:rFonts w:ascii="Cambria" w:hAnsi="Cambria"/>
      <w:szCs w:val="22"/>
    </w:rPr>
  </w:style>
  <w:style w:type="paragraph" w:styleId="TOC9">
    <w:name w:val="toc 9"/>
    <w:basedOn w:val="Normal"/>
    <w:next w:val="Normal"/>
    <w:autoRedefine/>
    <w:uiPriority w:val="39"/>
    <w:unhideWhenUsed/>
    <w:rsid w:val="00E153AC"/>
    <w:pPr>
      <w:spacing w:after="100" w:line="276" w:lineRule="auto"/>
      <w:ind w:left="1760"/>
      <w:jc w:val="left"/>
    </w:pPr>
    <w:rPr>
      <w:rFonts w:ascii="Calibri" w:hAnsi="Calibri"/>
      <w:sz w:val="22"/>
      <w:szCs w:val="22"/>
    </w:rPr>
  </w:style>
  <w:style w:type="character" w:styleId="HTMLCite">
    <w:name w:val="HTML Cite"/>
    <w:uiPriority w:val="99"/>
    <w:semiHidden/>
    <w:unhideWhenUsed/>
    <w:rsid w:val="005C088A"/>
    <w:rPr>
      <w:i/>
      <w:iCs/>
    </w:rPr>
  </w:style>
  <w:style w:type="paragraph" w:customStyle="1" w:styleId="ColorfulList-Accent11">
    <w:name w:val="Colorful List - Accent 11"/>
    <w:basedOn w:val="Normal"/>
    <w:uiPriority w:val="34"/>
    <w:qFormat/>
    <w:rsid w:val="00BF5CF9"/>
    <w:pPr>
      <w:ind w:left="720"/>
      <w:contextualSpacing/>
      <w:jc w:val="left"/>
    </w:pPr>
    <w:rPr>
      <w:rFonts w:ascii="Calibri" w:eastAsia="Calibri" w:hAnsi="Calibri" w:cs="Calibri"/>
      <w:sz w:val="22"/>
      <w:szCs w:val="22"/>
    </w:rPr>
  </w:style>
  <w:style w:type="table" w:customStyle="1" w:styleId="LightGrid-Accent11">
    <w:name w:val="Light Grid - Accent 11"/>
    <w:basedOn w:val="TableNormal"/>
    <w:uiPriority w:val="62"/>
    <w:rsid w:val="00B20D5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B20D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lorfulList-Accent12">
    <w:name w:val="Colorful List - Accent 12"/>
    <w:basedOn w:val="Normal"/>
    <w:uiPriority w:val="34"/>
    <w:qFormat/>
    <w:rsid w:val="00644B13"/>
    <w:pPr>
      <w:ind w:left="720"/>
    </w:pPr>
  </w:style>
  <w:style w:type="paragraph" w:styleId="ListParagraph">
    <w:name w:val="List Paragraph"/>
    <w:basedOn w:val="Normal"/>
    <w:link w:val="ListParagraphChar"/>
    <w:uiPriority w:val="34"/>
    <w:qFormat/>
    <w:rsid w:val="003C010F"/>
    <w:pPr>
      <w:ind w:left="720"/>
      <w:contextualSpacing/>
    </w:pPr>
  </w:style>
  <w:style w:type="table" w:styleId="MediumGrid3-Accent1">
    <w:name w:val="Medium Grid 3 Accent 1"/>
    <w:basedOn w:val="TableNormal"/>
    <w:uiPriority w:val="64"/>
    <w:rsid w:val="00762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StyleOutlinenumberedBold">
    <w:name w:val="Style Outline numbered Bold"/>
    <w:basedOn w:val="NoList"/>
    <w:semiHidden/>
    <w:rsid w:val="00CE5CB6"/>
    <w:pPr>
      <w:numPr>
        <w:numId w:val="5"/>
      </w:numPr>
    </w:pPr>
  </w:style>
  <w:style w:type="paragraph" w:styleId="NormalWeb">
    <w:name w:val="Normal (Web)"/>
    <w:basedOn w:val="Normal"/>
    <w:uiPriority w:val="99"/>
    <w:unhideWhenUsed/>
    <w:rsid w:val="002216F0"/>
    <w:pPr>
      <w:spacing w:before="100" w:beforeAutospacing="1" w:after="100" w:afterAutospacing="1"/>
      <w:jc w:val="left"/>
    </w:pPr>
    <w:rPr>
      <w:rFonts w:ascii="Times New Roman" w:hAnsi="Times New Roman"/>
    </w:rPr>
  </w:style>
  <w:style w:type="paragraph" w:customStyle="1" w:styleId="xl64">
    <w:name w:val="xl64"/>
    <w:basedOn w:val="Normal"/>
    <w:rsid w:val="009924D1"/>
    <w:pPr>
      <w:spacing w:before="100" w:beforeAutospacing="1" w:after="100" w:afterAutospacing="1"/>
      <w:jc w:val="left"/>
      <w:textAlignment w:val="center"/>
    </w:pPr>
    <w:rPr>
      <w:rFonts w:ascii="Times New Roman" w:hAnsi="Times New Roman"/>
    </w:rPr>
  </w:style>
  <w:style w:type="paragraph" w:customStyle="1" w:styleId="xl65">
    <w:name w:val="xl65"/>
    <w:basedOn w:val="Normal"/>
    <w:rsid w:val="009924D1"/>
    <w:pP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9924D1"/>
    <w:pPr>
      <w:spacing w:before="100" w:beforeAutospacing="1" w:after="100" w:afterAutospacing="1"/>
      <w:jc w:val="center"/>
    </w:pPr>
    <w:rPr>
      <w:rFonts w:ascii="Arial" w:hAnsi="Arial" w:cs="Arial"/>
      <w:sz w:val="14"/>
      <w:szCs w:val="14"/>
    </w:rPr>
  </w:style>
  <w:style w:type="paragraph" w:customStyle="1" w:styleId="xl67">
    <w:name w:val="xl67"/>
    <w:basedOn w:val="Normal"/>
    <w:rsid w:val="009924D1"/>
    <w:pPr>
      <w:spacing w:before="100" w:beforeAutospacing="1" w:after="100" w:afterAutospacing="1"/>
      <w:jc w:val="center"/>
    </w:pPr>
    <w:rPr>
      <w:rFonts w:ascii="Arial" w:hAnsi="Arial" w:cs="Arial"/>
      <w:sz w:val="16"/>
      <w:szCs w:val="16"/>
    </w:rPr>
  </w:style>
  <w:style w:type="paragraph" w:customStyle="1" w:styleId="xl68">
    <w:name w:val="xl68"/>
    <w:basedOn w:val="Normal"/>
    <w:rsid w:val="009924D1"/>
    <w:pPr>
      <w:spacing w:before="100" w:beforeAutospacing="1" w:after="100" w:afterAutospacing="1"/>
      <w:jc w:val="left"/>
    </w:pPr>
    <w:rPr>
      <w:rFonts w:ascii="Times New Roman" w:hAnsi="Times New Roman"/>
    </w:rPr>
  </w:style>
  <w:style w:type="paragraph" w:customStyle="1" w:styleId="xl69">
    <w:name w:val="xl69"/>
    <w:basedOn w:val="Normal"/>
    <w:rsid w:val="009924D1"/>
    <w:pPr>
      <w:spacing w:before="100" w:beforeAutospacing="1" w:after="100" w:afterAutospacing="1"/>
      <w:jc w:val="left"/>
      <w:textAlignment w:val="center"/>
    </w:pPr>
    <w:rPr>
      <w:rFonts w:ascii="Arial" w:hAnsi="Arial" w:cs="Arial"/>
      <w:color w:val="FFFFFF"/>
      <w:sz w:val="28"/>
      <w:szCs w:val="28"/>
    </w:rPr>
  </w:style>
  <w:style w:type="paragraph" w:customStyle="1" w:styleId="xl70">
    <w:name w:val="xl70"/>
    <w:basedOn w:val="Normal"/>
    <w:rsid w:val="009924D1"/>
    <w:pPr>
      <w:spacing w:before="100" w:beforeAutospacing="1" w:after="100" w:afterAutospacing="1"/>
      <w:jc w:val="left"/>
      <w:textAlignment w:val="center"/>
    </w:pPr>
    <w:rPr>
      <w:rFonts w:ascii="Arial" w:hAnsi="Arial" w:cs="Arial"/>
      <w:sz w:val="14"/>
      <w:szCs w:val="14"/>
    </w:rPr>
  </w:style>
  <w:style w:type="paragraph" w:customStyle="1" w:styleId="xl71">
    <w:name w:val="xl71"/>
    <w:basedOn w:val="Normal"/>
    <w:rsid w:val="009924D1"/>
    <w:pPr>
      <w:spacing w:before="100" w:beforeAutospacing="1" w:after="100" w:afterAutospacing="1"/>
      <w:jc w:val="left"/>
      <w:textAlignment w:val="center"/>
    </w:pPr>
    <w:rPr>
      <w:rFonts w:ascii="Arial" w:hAnsi="Arial" w:cs="Arial"/>
      <w:sz w:val="16"/>
      <w:szCs w:val="16"/>
    </w:rPr>
  </w:style>
  <w:style w:type="paragraph" w:customStyle="1" w:styleId="xl72">
    <w:name w:val="xl72"/>
    <w:basedOn w:val="Normal"/>
    <w:rsid w:val="009924D1"/>
    <w:pPr>
      <w:spacing w:before="100" w:beforeAutospacing="1" w:after="100" w:afterAutospacing="1"/>
      <w:jc w:val="left"/>
      <w:textAlignment w:val="center"/>
    </w:pPr>
    <w:rPr>
      <w:rFonts w:ascii="Arial" w:hAnsi="Arial" w:cs="Arial"/>
      <w:sz w:val="16"/>
      <w:szCs w:val="16"/>
    </w:rPr>
  </w:style>
  <w:style w:type="paragraph" w:customStyle="1" w:styleId="xl73">
    <w:name w:val="xl73"/>
    <w:basedOn w:val="Normal"/>
    <w:rsid w:val="009924D1"/>
    <w:pPr>
      <w:spacing w:before="100" w:beforeAutospacing="1" w:after="100" w:afterAutospacing="1"/>
      <w:jc w:val="left"/>
      <w:textAlignment w:val="center"/>
    </w:pPr>
    <w:rPr>
      <w:rFonts w:ascii="Times New Roman" w:hAnsi="Times New Roman"/>
    </w:rPr>
  </w:style>
  <w:style w:type="paragraph" w:customStyle="1" w:styleId="xl74">
    <w:name w:val="xl74"/>
    <w:basedOn w:val="Normal"/>
    <w:rsid w:val="009924D1"/>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5">
    <w:name w:val="xl75"/>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6">
    <w:name w:val="xl76"/>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9924D1"/>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
    <w:rsid w:val="009924D1"/>
    <w:pPr>
      <w:pBdr>
        <w:left w:val="single" w:sz="8"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79">
    <w:name w:val="xl79"/>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80">
    <w:name w:val="xl80"/>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Normal"/>
    <w:rsid w:val="009924D1"/>
    <w:pPr>
      <w:pBdr>
        <w:left w:val="single" w:sz="4" w:space="0" w:color="auto"/>
        <w:bottom w:val="single" w:sz="4" w:space="0" w:color="auto"/>
        <w:right w:val="single" w:sz="8"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Normal"/>
    <w:rsid w:val="009924D1"/>
    <w:pPr>
      <w:pBdr>
        <w:top w:val="single" w:sz="8" w:space="0" w:color="auto"/>
        <w:left w:val="single" w:sz="8" w:space="0" w:color="auto"/>
        <w:bottom w:val="single" w:sz="4" w:space="0" w:color="auto"/>
      </w:pBdr>
      <w:shd w:val="clear" w:color="000000" w:fill="376091"/>
      <w:spacing w:before="100" w:beforeAutospacing="1" w:after="100" w:afterAutospacing="1"/>
      <w:jc w:val="left"/>
      <w:textAlignment w:val="center"/>
    </w:pPr>
    <w:rPr>
      <w:rFonts w:ascii="Arial" w:hAnsi="Arial" w:cs="Arial"/>
      <w:b/>
      <w:bCs/>
      <w:color w:val="FFFFFF"/>
      <w:sz w:val="22"/>
      <w:szCs w:val="22"/>
    </w:rPr>
  </w:style>
  <w:style w:type="paragraph" w:customStyle="1" w:styleId="xl83">
    <w:name w:val="xl83"/>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jc w:val="left"/>
      <w:textAlignment w:val="center"/>
    </w:pPr>
    <w:rPr>
      <w:rFonts w:ascii="Arial" w:hAnsi="Arial" w:cs="Arial"/>
      <w:sz w:val="16"/>
      <w:szCs w:val="16"/>
    </w:rPr>
  </w:style>
  <w:style w:type="paragraph" w:customStyle="1" w:styleId="xl84">
    <w:name w:val="xl84"/>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jc w:val="left"/>
      <w:textAlignment w:val="center"/>
    </w:pPr>
    <w:rPr>
      <w:rFonts w:ascii="Arial" w:hAnsi="Arial" w:cs="Arial"/>
      <w:sz w:val="16"/>
      <w:szCs w:val="16"/>
    </w:rPr>
  </w:style>
  <w:style w:type="paragraph" w:customStyle="1" w:styleId="xl85">
    <w:name w:val="xl85"/>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jc w:val="left"/>
      <w:textAlignment w:val="center"/>
    </w:pPr>
    <w:rPr>
      <w:rFonts w:ascii="Arial" w:hAnsi="Arial" w:cs="Arial"/>
      <w:sz w:val="14"/>
      <w:szCs w:val="14"/>
    </w:rPr>
  </w:style>
  <w:style w:type="paragraph" w:customStyle="1" w:styleId="xl86">
    <w:name w:val="xl86"/>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jc w:val="left"/>
      <w:textAlignment w:val="center"/>
    </w:pPr>
    <w:rPr>
      <w:rFonts w:ascii="Arial" w:hAnsi="Arial" w:cs="Arial"/>
      <w:sz w:val="14"/>
      <w:szCs w:val="14"/>
    </w:rPr>
  </w:style>
  <w:style w:type="paragraph" w:customStyle="1" w:styleId="xl87">
    <w:name w:val="xl87"/>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16"/>
      <w:szCs w:val="16"/>
    </w:rPr>
  </w:style>
  <w:style w:type="paragraph" w:customStyle="1" w:styleId="xl88">
    <w:name w:val="xl88"/>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89">
    <w:name w:val="xl89"/>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90">
    <w:name w:val="xl90"/>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 w:val="16"/>
      <w:szCs w:val="16"/>
    </w:rPr>
  </w:style>
  <w:style w:type="paragraph" w:customStyle="1" w:styleId="xl91">
    <w:name w:val="xl91"/>
    <w:basedOn w:val="Normal"/>
    <w:rsid w:val="009924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92">
    <w:name w:val="xl92"/>
    <w:basedOn w:val="Normal"/>
    <w:rsid w:val="009924D1"/>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sz w:val="14"/>
      <w:szCs w:val="14"/>
    </w:rPr>
  </w:style>
  <w:style w:type="paragraph" w:customStyle="1" w:styleId="xl93">
    <w:name w:val="xl93"/>
    <w:basedOn w:val="Normal"/>
    <w:rsid w:val="009924D1"/>
    <w:pPr>
      <w:spacing w:before="100" w:beforeAutospacing="1" w:after="100" w:afterAutospacing="1"/>
      <w:ind w:firstLineChars="100" w:firstLine="100"/>
      <w:jc w:val="left"/>
    </w:pPr>
    <w:rPr>
      <w:rFonts w:ascii="Arial" w:hAnsi="Arial" w:cs="Arial"/>
      <w:sz w:val="14"/>
      <w:szCs w:val="14"/>
    </w:rPr>
  </w:style>
  <w:style w:type="paragraph" w:customStyle="1" w:styleId="xl94">
    <w:name w:val="xl94"/>
    <w:basedOn w:val="Normal"/>
    <w:rsid w:val="009924D1"/>
    <w:pPr>
      <w:spacing w:before="100" w:beforeAutospacing="1" w:after="100" w:afterAutospacing="1"/>
      <w:jc w:val="center"/>
      <w:textAlignment w:val="top"/>
    </w:pPr>
    <w:rPr>
      <w:rFonts w:ascii="Arial" w:hAnsi="Arial" w:cs="Arial"/>
      <w:sz w:val="16"/>
      <w:szCs w:val="16"/>
    </w:rPr>
  </w:style>
  <w:style w:type="paragraph" w:customStyle="1" w:styleId="xl95">
    <w:name w:val="xl95"/>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 w:val="16"/>
      <w:szCs w:val="16"/>
    </w:rPr>
  </w:style>
  <w:style w:type="paragraph" w:customStyle="1" w:styleId="xl97">
    <w:name w:val="xl97"/>
    <w:basedOn w:val="Normal"/>
    <w:rsid w:val="009924D1"/>
    <w:pPr>
      <w:pBdr>
        <w:top w:val="single" w:sz="4" w:space="0" w:color="auto"/>
        <w:left w:val="single" w:sz="8" w:space="0" w:color="auto"/>
        <w:bottom w:val="single" w:sz="8" w:space="0" w:color="auto"/>
      </w:pBdr>
      <w:spacing w:before="100" w:beforeAutospacing="1" w:after="100" w:afterAutospacing="1"/>
      <w:jc w:val="left"/>
      <w:textAlignment w:val="top"/>
    </w:pPr>
    <w:rPr>
      <w:rFonts w:ascii="Arial" w:hAnsi="Arial" w:cs="Arial"/>
      <w:sz w:val="16"/>
      <w:szCs w:val="16"/>
    </w:rPr>
  </w:style>
  <w:style w:type="paragraph" w:customStyle="1" w:styleId="xl98">
    <w:name w:val="xl98"/>
    <w:basedOn w:val="Normal"/>
    <w:rsid w:val="009924D1"/>
    <w:pPr>
      <w:pBdr>
        <w:top w:val="single" w:sz="4" w:space="0" w:color="auto"/>
        <w:left w:val="single" w:sz="8" w:space="0" w:color="auto"/>
        <w:bottom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99">
    <w:name w:val="xl99"/>
    <w:basedOn w:val="Normal"/>
    <w:rsid w:val="00992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Arial" w:hAnsi="Arial" w:cs="Arial"/>
      <w:sz w:val="16"/>
      <w:szCs w:val="16"/>
    </w:rPr>
  </w:style>
  <w:style w:type="table" w:styleId="MediumGrid2-Accent1">
    <w:name w:val="Medium Grid 2 Accent 1"/>
    <w:basedOn w:val="TableNormal"/>
    <w:uiPriority w:val="63"/>
    <w:rsid w:val="00AD307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apple-style-span">
    <w:name w:val="apple-style-span"/>
    <w:basedOn w:val="DefaultParagraphFont"/>
    <w:rsid w:val="00B57B63"/>
  </w:style>
  <w:style w:type="paragraph" w:styleId="Subtitle">
    <w:name w:val="Subtitle"/>
    <w:basedOn w:val="Normal"/>
    <w:next w:val="Normal"/>
    <w:link w:val="SubtitleChar"/>
    <w:uiPriority w:val="11"/>
    <w:qFormat/>
    <w:rsid w:val="00FC0A33"/>
    <w:pPr>
      <w:numPr>
        <w:ilvl w:val="1"/>
      </w:numPr>
      <w:spacing w:after="200" w:line="276" w:lineRule="auto"/>
      <w:jc w:val="left"/>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0A33"/>
    <w:rPr>
      <w:rFonts w:asciiTheme="majorHAnsi" w:eastAsiaTheme="majorEastAsia" w:hAnsiTheme="majorHAnsi" w:cstheme="majorBidi"/>
      <w:i/>
      <w:iCs/>
      <w:color w:val="4F81BD" w:themeColor="accent1"/>
      <w:spacing w:val="15"/>
      <w:sz w:val="24"/>
      <w:szCs w:val="24"/>
    </w:rPr>
  </w:style>
  <w:style w:type="character" w:customStyle="1" w:styleId="ListParagraphChar">
    <w:name w:val="List Paragraph Char"/>
    <w:basedOn w:val="DefaultParagraphFont"/>
    <w:link w:val="ListParagraph"/>
    <w:uiPriority w:val="34"/>
    <w:locked/>
    <w:rsid w:val="00FA578F"/>
    <w:rPr>
      <w:rFonts w:ascii="Californian FB" w:eastAsia="Times New Roman" w:hAnsi="Californian FB"/>
      <w:sz w:val="24"/>
      <w:szCs w:val="24"/>
    </w:rPr>
  </w:style>
  <w:style w:type="character" w:styleId="UnresolvedMention">
    <w:name w:val="Unresolved Mention"/>
    <w:basedOn w:val="DefaultParagraphFont"/>
    <w:uiPriority w:val="99"/>
    <w:semiHidden/>
    <w:unhideWhenUsed/>
    <w:rsid w:val="000642D6"/>
    <w:rPr>
      <w:color w:val="605E5C"/>
      <w:shd w:val="clear" w:color="auto" w:fill="E1DFDD"/>
    </w:rPr>
  </w:style>
  <w:style w:type="paragraph" w:customStyle="1" w:styleId="paragraph">
    <w:name w:val="paragraph"/>
    <w:basedOn w:val="Normal"/>
    <w:rsid w:val="00E22D7A"/>
    <w:pPr>
      <w:spacing w:before="100" w:beforeAutospacing="1" w:after="100" w:afterAutospacing="1"/>
      <w:jc w:val="left"/>
    </w:pPr>
    <w:rPr>
      <w:rFonts w:ascii="Times New Roman" w:hAnsi="Times New Roman"/>
    </w:rPr>
  </w:style>
  <w:style w:type="character" w:customStyle="1" w:styleId="normaltextrun">
    <w:name w:val="normaltextrun"/>
    <w:basedOn w:val="DefaultParagraphFont"/>
    <w:rsid w:val="00E22D7A"/>
  </w:style>
  <w:style w:type="character" w:styleId="Mention">
    <w:name w:val="Mention"/>
    <w:basedOn w:val="DefaultParagraphFont"/>
    <w:uiPriority w:val="99"/>
    <w:unhideWhenUsed/>
    <w:rsid w:val="00424D79"/>
    <w:rPr>
      <w:color w:val="2B579A"/>
      <w:shd w:val="clear" w:color="auto" w:fill="E6E6E6"/>
    </w:rPr>
  </w:style>
  <w:style w:type="paragraph" w:styleId="Revision">
    <w:name w:val="Revision"/>
    <w:hidden/>
    <w:uiPriority w:val="71"/>
    <w:rsid w:val="00CB3A12"/>
    <w:rPr>
      <w:rFonts w:ascii="Californian FB" w:eastAsia="Times New Roman" w:hAnsi="Californian FB"/>
      <w:sz w:val="24"/>
      <w:szCs w:val="24"/>
    </w:rPr>
  </w:style>
  <w:style w:type="paragraph" w:styleId="TableofFigures">
    <w:name w:val="table of figures"/>
    <w:basedOn w:val="Normal"/>
    <w:next w:val="Normal"/>
    <w:uiPriority w:val="99"/>
    <w:unhideWhenUsed/>
    <w:rsid w:val="00A72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120">
      <w:bodyDiv w:val="1"/>
      <w:marLeft w:val="0"/>
      <w:marRight w:val="0"/>
      <w:marTop w:val="0"/>
      <w:marBottom w:val="0"/>
      <w:divBdr>
        <w:top w:val="none" w:sz="0" w:space="0" w:color="auto"/>
        <w:left w:val="none" w:sz="0" w:space="0" w:color="auto"/>
        <w:bottom w:val="none" w:sz="0" w:space="0" w:color="auto"/>
        <w:right w:val="none" w:sz="0" w:space="0" w:color="auto"/>
      </w:divBdr>
    </w:div>
    <w:div w:id="45178015">
      <w:bodyDiv w:val="1"/>
      <w:marLeft w:val="0"/>
      <w:marRight w:val="0"/>
      <w:marTop w:val="0"/>
      <w:marBottom w:val="0"/>
      <w:divBdr>
        <w:top w:val="none" w:sz="0" w:space="0" w:color="auto"/>
        <w:left w:val="none" w:sz="0" w:space="0" w:color="auto"/>
        <w:bottom w:val="none" w:sz="0" w:space="0" w:color="auto"/>
        <w:right w:val="none" w:sz="0" w:space="0" w:color="auto"/>
      </w:divBdr>
      <w:divsChild>
        <w:div w:id="484783024">
          <w:marLeft w:val="446"/>
          <w:marRight w:val="0"/>
          <w:marTop w:val="0"/>
          <w:marBottom w:val="0"/>
          <w:divBdr>
            <w:top w:val="none" w:sz="0" w:space="0" w:color="auto"/>
            <w:left w:val="none" w:sz="0" w:space="0" w:color="auto"/>
            <w:bottom w:val="none" w:sz="0" w:space="0" w:color="auto"/>
            <w:right w:val="none" w:sz="0" w:space="0" w:color="auto"/>
          </w:divBdr>
        </w:div>
      </w:divsChild>
    </w:div>
    <w:div w:id="75059445">
      <w:bodyDiv w:val="1"/>
      <w:marLeft w:val="0"/>
      <w:marRight w:val="0"/>
      <w:marTop w:val="0"/>
      <w:marBottom w:val="0"/>
      <w:divBdr>
        <w:top w:val="none" w:sz="0" w:space="0" w:color="auto"/>
        <w:left w:val="none" w:sz="0" w:space="0" w:color="auto"/>
        <w:bottom w:val="none" w:sz="0" w:space="0" w:color="auto"/>
        <w:right w:val="none" w:sz="0" w:space="0" w:color="auto"/>
      </w:divBdr>
      <w:divsChild>
        <w:div w:id="1197307362">
          <w:marLeft w:val="335"/>
          <w:marRight w:val="0"/>
          <w:marTop w:val="0"/>
          <w:marBottom w:val="0"/>
          <w:divBdr>
            <w:top w:val="none" w:sz="0" w:space="0" w:color="auto"/>
            <w:left w:val="none" w:sz="0" w:space="0" w:color="auto"/>
            <w:bottom w:val="none" w:sz="0" w:space="0" w:color="auto"/>
            <w:right w:val="none" w:sz="0" w:space="0" w:color="auto"/>
          </w:divBdr>
        </w:div>
      </w:divsChild>
    </w:div>
    <w:div w:id="81151874">
      <w:bodyDiv w:val="1"/>
      <w:marLeft w:val="0"/>
      <w:marRight w:val="0"/>
      <w:marTop w:val="0"/>
      <w:marBottom w:val="0"/>
      <w:divBdr>
        <w:top w:val="none" w:sz="0" w:space="0" w:color="auto"/>
        <w:left w:val="none" w:sz="0" w:space="0" w:color="auto"/>
        <w:bottom w:val="none" w:sz="0" w:space="0" w:color="auto"/>
        <w:right w:val="none" w:sz="0" w:space="0" w:color="auto"/>
      </w:divBdr>
    </w:div>
    <w:div w:id="93794934">
      <w:bodyDiv w:val="1"/>
      <w:marLeft w:val="0"/>
      <w:marRight w:val="0"/>
      <w:marTop w:val="0"/>
      <w:marBottom w:val="0"/>
      <w:divBdr>
        <w:top w:val="none" w:sz="0" w:space="0" w:color="auto"/>
        <w:left w:val="none" w:sz="0" w:space="0" w:color="auto"/>
        <w:bottom w:val="none" w:sz="0" w:space="0" w:color="auto"/>
        <w:right w:val="none" w:sz="0" w:space="0" w:color="auto"/>
      </w:divBdr>
    </w:div>
    <w:div w:id="97877547">
      <w:bodyDiv w:val="1"/>
      <w:marLeft w:val="0"/>
      <w:marRight w:val="0"/>
      <w:marTop w:val="0"/>
      <w:marBottom w:val="0"/>
      <w:divBdr>
        <w:top w:val="none" w:sz="0" w:space="0" w:color="auto"/>
        <w:left w:val="none" w:sz="0" w:space="0" w:color="auto"/>
        <w:bottom w:val="none" w:sz="0" w:space="0" w:color="auto"/>
        <w:right w:val="none" w:sz="0" w:space="0" w:color="auto"/>
      </w:divBdr>
      <w:divsChild>
        <w:div w:id="1005013017">
          <w:marLeft w:val="335"/>
          <w:marRight w:val="0"/>
          <w:marTop w:val="0"/>
          <w:marBottom w:val="0"/>
          <w:divBdr>
            <w:top w:val="none" w:sz="0" w:space="0" w:color="auto"/>
            <w:left w:val="none" w:sz="0" w:space="0" w:color="auto"/>
            <w:bottom w:val="none" w:sz="0" w:space="0" w:color="auto"/>
            <w:right w:val="none" w:sz="0" w:space="0" w:color="auto"/>
          </w:divBdr>
        </w:div>
      </w:divsChild>
    </w:div>
    <w:div w:id="110514724">
      <w:bodyDiv w:val="1"/>
      <w:marLeft w:val="0"/>
      <w:marRight w:val="0"/>
      <w:marTop w:val="0"/>
      <w:marBottom w:val="0"/>
      <w:divBdr>
        <w:top w:val="none" w:sz="0" w:space="0" w:color="auto"/>
        <w:left w:val="none" w:sz="0" w:space="0" w:color="auto"/>
        <w:bottom w:val="none" w:sz="0" w:space="0" w:color="auto"/>
        <w:right w:val="none" w:sz="0" w:space="0" w:color="auto"/>
      </w:divBdr>
    </w:div>
    <w:div w:id="146678372">
      <w:bodyDiv w:val="1"/>
      <w:marLeft w:val="0"/>
      <w:marRight w:val="0"/>
      <w:marTop w:val="0"/>
      <w:marBottom w:val="0"/>
      <w:divBdr>
        <w:top w:val="none" w:sz="0" w:space="0" w:color="auto"/>
        <w:left w:val="none" w:sz="0" w:space="0" w:color="auto"/>
        <w:bottom w:val="none" w:sz="0" w:space="0" w:color="auto"/>
        <w:right w:val="none" w:sz="0" w:space="0" w:color="auto"/>
      </w:divBdr>
      <w:divsChild>
        <w:div w:id="2140875435">
          <w:marLeft w:val="0"/>
          <w:marRight w:val="0"/>
          <w:marTop w:val="0"/>
          <w:marBottom w:val="0"/>
          <w:divBdr>
            <w:top w:val="none" w:sz="0" w:space="0" w:color="auto"/>
            <w:left w:val="none" w:sz="0" w:space="0" w:color="auto"/>
            <w:bottom w:val="none" w:sz="0" w:space="0" w:color="auto"/>
            <w:right w:val="none" w:sz="0" w:space="0" w:color="auto"/>
          </w:divBdr>
          <w:divsChild>
            <w:div w:id="1236279368">
              <w:marLeft w:val="0"/>
              <w:marRight w:val="0"/>
              <w:marTop w:val="0"/>
              <w:marBottom w:val="0"/>
              <w:divBdr>
                <w:top w:val="none" w:sz="0" w:space="0" w:color="auto"/>
                <w:left w:val="none" w:sz="0" w:space="0" w:color="auto"/>
                <w:bottom w:val="none" w:sz="0" w:space="0" w:color="auto"/>
                <w:right w:val="none" w:sz="0" w:space="0" w:color="auto"/>
              </w:divBdr>
              <w:divsChild>
                <w:div w:id="658189670">
                  <w:marLeft w:val="0"/>
                  <w:marRight w:val="0"/>
                  <w:marTop w:val="0"/>
                  <w:marBottom w:val="0"/>
                  <w:divBdr>
                    <w:top w:val="none" w:sz="0" w:space="0" w:color="auto"/>
                    <w:left w:val="none" w:sz="0" w:space="0" w:color="auto"/>
                    <w:bottom w:val="none" w:sz="0" w:space="0" w:color="auto"/>
                    <w:right w:val="none" w:sz="0" w:space="0" w:color="auto"/>
                  </w:divBdr>
                  <w:divsChild>
                    <w:div w:id="1666667453">
                      <w:marLeft w:val="0"/>
                      <w:marRight w:val="0"/>
                      <w:marTop w:val="0"/>
                      <w:marBottom w:val="0"/>
                      <w:divBdr>
                        <w:top w:val="none" w:sz="0" w:space="0" w:color="auto"/>
                        <w:left w:val="none" w:sz="0" w:space="0" w:color="auto"/>
                        <w:bottom w:val="none" w:sz="0" w:space="0" w:color="auto"/>
                        <w:right w:val="none" w:sz="0" w:space="0" w:color="auto"/>
                      </w:divBdr>
                      <w:divsChild>
                        <w:div w:id="763496921">
                          <w:marLeft w:val="0"/>
                          <w:marRight w:val="0"/>
                          <w:marTop w:val="0"/>
                          <w:marBottom w:val="0"/>
                          <w:divBdr>
                            <w:top w:val="none" w:sz="0" w:space="0" w:color="auto"/>
                            <w:left w:val="none" w:sz="0" w:space="0" w:color="auto"/>
                            <w:bottom w:val="none" w:sz="0" w:space="0" w:color="auto"/>
                            <w:right w:val="none" w:sz="0" w:space="0" w:color="auto"/>
                          </w:divBdr>
                          <w:divsChild>
                            <w:div w:id="1392533011">
                              <w:marLeft w:val="0"/>
                              <w:marRight w:val="0"/>
                              <w:marTop w:val="0"/>
                              <w:marBottom w:val="0"/>
                              <w:divBdr>
                                <w:top w:val="single" w:sz="8" w:space="3" w:color="1060AC"/>
                                <w:left w:val="single" w:sz="8" w:space="3" w:color="1060AC"/>
                                <w:bottom w:val="single" w:sz="8" w:space="3" w:color="1060AC"/>
                                <w:right w:val="single" w:sz="8" w:space="3" w:color="1060AC"/>
                              </w:divBdr>
                              <w:divsChild>
                                <w:div w:id="85861874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40849">
      <w:bodyDiv w:val="1"/>
      <w:marLeft w:val="0"/>
      <w:marRight w:val="0"/>
      <w:marTop w:val="0"/>
      <w:marBottom w:val="0"/>
      <w:divBdr>
        <w:top w:val="none" w:sz="0" w:space="0" w:color="auto"/>
        <w:left w:val="none" w:sz="0" w:space="0" w:color="auto"/>
        <w:bottom w:val="none" w:sz="0" w:space="0" w:color="auto"/>
        <w:right w:val="none" w:sz="0" w:space="0" w:color="auto"/>
      </w:divBdr>
    </w:div>
    <w:div w:id="254947988">
      <w:bodyDiv w:val="1"/>
      <w:marLeft w:val="0"/>
      <w:marRight w:val="0"/>
      <w:marTop w:val="0"/>
      <w:marBottom w:val="0"/>
      <w:divBdr>
        <w:top w:val="none" w:sz="0" w:space="0" w:color="auto"/>
        <w:left w:val="none" w:sz="0" w:space="0" w:color="auto"/>
        <w:bottom w:val="none" w:sz="0" w:space="0" w:color="auto"/>
        <w:right w:val="none" w:sz="0" w:space="0" w:color="auto"/>
      </w:divBdr>
    </w:div>
    <w:div w:id="270892346">
      <w:bodyDiv w:val="1"/>
      <w:marLeft w:val="0"/>
      <w:marRight w:val="0"/>
      <w:marTop w:val="0"/>
      <w:marBottom w:val="0"/>
      <w:divBdr>
        <w:top w:val="none" w:sz="0" w:space="0" w:color="auto"/>
        <w:left w:val="none" w:sz="0" w:space="0" w:color="auto"/>
        <w:bottom w:val="none" w:sz="0" w:space="0" w:color="auto"/>
        <w:right w:val="none" w:sz="0" w:space="0" w:color="auto"/>
      </w:divBdr>
    </w:div>
    <w:div w:id="271281188">
      <w:bodyDiv w:val="1"/>
      <w:marLeft w:val="0"/>
      <w:marRight w:val="0"/>
      <w:marTop w:val="0"/>
      <w:marBottom w:val="0"/>
      <w:divBdr>
        <w:top w:val="none" w:sz="0" w:space="0" w:color="auto"/>
        <w:left w:val="none" w:sz="0" w:space="0" w:color="auto"/>
        <w:bottom w:val="none" w:sz="0" w:space="0" w:color="auto"/>
        <w:right w:val="none" w:sz="0" w:space="0" w:color="auto"/>
      </w:divBdr>
    </w:div>
    <w:div w:id="277416936">
      <w:bodyDiv w:val="1"/>
      <w:marLeft w:val="0"/>
      <w:marRight w:val="0"/>
      <w:marTop w:val="0"/>
      <w:marBottom w:val="0"/>
      <w:divBdr>
        <w:top w:val="none" w:sz="0" w:space="0" w:color="auto"/>
        <w:left w:val="none" w:sz="0" w:space="0" w:color="auto"/>
        <w:bottom w:val="none" w:sz="0" w:space="0" w:color="auto"/>
        <w:right w:val="none" w:sz="0" w:space="0" w:color="auto"/>
      </w:divBdr>
    </w:div>
    <w:div w:id="283661521">
      <w:bodyDiv w:val="1"/>
      <w:marLeft w:val="0"/>
      <w:marRight w:val="0"/>
      <w:marTop w:val="0"/>
      <w:marBottom w:val="0"/>
      <w:divBdr>
        <w:top w:val="none" w:sz="0" w:space="0" w:color="auto"/>
        <w:left w:val="none" w:sz="0" w:space="0" w:color="auto"/>
        <w:bottom w:val="none" w:sz="0" w:space="0" w:color="auto"/>
        <w:right w:val="none" w:sz="0" w:space="0" w:color="auto"/>
      </w:divBdr>
    </w:div>
    <w:div w:id="286086987">
      <w:bodyDiv w:val="1"/>
      <w:marLeft w:val="0"/>
      <w:marRight w:val="0"/>
      <w:marTop w:val="0"/>
      <w:marBottom w:val="0"/>
      <w:divBdr>
        <w:top w:val="none" w:sz="0" w:space="0" w:color="auto"/>
        <w:left w:val="none" w:sz="0" w:space="0" w:color="auto"/>
        <w:bottom w:val="none" w:sz="0" w:space="0" w:color="auto"/>
        <w:right w:val="none" w:sz="0" w:space="0" w:color="auto"/>
      </w:divBdr>
      <w:divsChild>
        <w:div w:id="1488666842">
          <w:marLeft w:val="0"/>
          <w:marRight w:val="0"/>
          <w:marTop w:val="0"/>
          <w:marBottom w:val="0"/>
          <w:divBdr>
            <w:top w:val="none" w:sz="0" w:space="0" w:color="auto"/>
            <w:left w:val="none" w:sz="0" w:space="0" w:color="auto"/>
            <w:bottom w:val="none" w:sz="0" w:space="0" w:color="auto"/>
            <w:right w:val="none" w:sz="0" w:space="0" w:color="auto"/>
          </w:divBdr>
          <w:divsChild>
            <w:div w:id="1562978446">
              <w:marLeft w:val="0"/>
              <w:marRight w:val="0"/>
              <w:marTop w:val="0"/>
              <w:marBottom w:val="0"/>
              <w:divBdr>
                <w:top w:val="none" w:sz="0" w:space="0" w:color="auto"/>
                <w:left w:val="none" w:sz="0" w:space="0" w:color="auto"/>
                <w:bottom w:val="none" w:sz="0" w:space="0" w:color="auto"/>
                <w:right w:val="none" w:sz="0" w:space="0" w:color="auto"/>
              </w:divBdr>
              <w:divsChild>
                <w:div w:id="62975239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7553">
      <w:bodyDiv w:val="1"/>
      <w:marLeft w:val="0"/>
      <w:marRight w:val="0"/>
      <w:marTop w:val="0"/>
      <w:marBottom w:val="0"/>
      <w:divBdr>
        <w:top w:val="none" w:sz="0" w:space="0" w:color="auto"/>
        <w:left w:val="none" w:sz="0" w:space="0" w:color="auto"/>
        <w:bottom w:val="none" w:sz="0" w:space="0" w:color="auto"/>
        <w:right w:val="none" w:sz="0" w:space="0" w:color="auto"/>
      </w:divBdr>
    </w:div>
    <w:div w:id="351876983">
      <w:bodyDiv w:val="1"/>
      <w:marLeft w:val="0"/>
      <w:marRight w:val="0"/>
      <w:marTop w:val="0"/>
      <w:marBottom w:val="0"/>
      <w:divBdr>
        <w:top w:val="none" w:sz="0" w:space="0" w:color="auto"/>
        <w:left w:val="none" w:sz="0" w:space="0" w:color="auto"/>
        <w:bottom w:val="none" w:sz="0" w:space="0" w:color="auto"/>
        <w:right w:val="none" w:sz="0" w:space="0" w:color="auto"/>
      </w:divBdr>
    </w:div>
    <w:div w:id="380373197">
      <w:bodyDiv w:val="1"/>
      <w:marLeft w:val="0"/>
      <w:marRight w:val="0"/>
      <w:marTop w:val="0"/>
      <w:marBottom w:val="0"/>
      <w:divBdr>
        <w:top w:val="none" w:sz="0" w:space="0" w:color="auto"/>
        <w:left w:val="none" w:sz="0" w:space="0" w:color="auto"/>
        <w:bottom w:val="none" w:sz="0" w:space="0" w:color="auto"/>
        <w:right w:val="none" w:sz="0" w:space="0" w:color="auto"/>
      </w:divBdr>
    </w:div>
    <w:div w:id="428505237">
      <w:bodyDiv w:val="1"/>
      <w:marLeft w:val="0"/>
      <w:marRight w:val="0"/>
      <w:marTop w:val="0"/>
      <w:marBottom w:val="0"/>
      <w:divBdr>
        <w:top w:val="none" w:sz="0" w:space="0" w:color="auto"/>
        <w:left w:val="none" w:sz="0" w:space="0" w:color="auto"/>
        <w:bottom w:val="none" w:sz="0" w:space="0" w:color="auto"/>
        <w:right w:val="none" w:sz="0" w:space="0" w:color="auto"/>
      </w:divBdr>
    </w:div>
    <w:div w:id="430899569">
      <w:bodyDiv w:val="1"/>
      <w:marLeft w:val="0"/>
      <w:marRight w:val="0"/>
      <w:marTop w:val="0"/>
      <w:marBottom w:val="0"/>
      <w:divBdr>
        <w:top w:val="none" w:sz="0" w:space="0" w:color="auto"/>
        <w:left w:val="none" w:sz="0" w:space="0" w:color="auto"/>
        <w:bottom w:val="none" w:sz="0" w:space="0" w:color="auto"/>
        <w:right w:val="none" w:sz="0" w:space="0" w:color="auto"/>
      </w:divBdr>
    </w:div>
    <w:div w:id="474757485">
      <w:bodyDiv w:val="1"/>
      <w:marLeft w:val="0"/>
      <w:marRight w:val="0"/>
      <w:marTop w:val="0"/>
      <w:marBottom w:val="0"/>
      <w:divBdr>
        <w:top w:val="none" w:sz="0" w:space="0" w:color="auto"/>
        <w:left w:val="none" w:sz="0" w:space="0" w:color="auto"/>
        <w:bottom w:val="none" w:sz="0" w:space="0" w:color="auto"/>
        <w:right w:val="none" w:sz="0" w:space="0" w:color="auto"/>
      </w:divBdr>
    </w:div>
    <w:div w:id="491407448">
      <w:bodyDiv w:val="1"/>
      <w:marLeft w:val="0"/>
      <w:marRight w:val="0"/>
      <w:marTop w:val="0"/>
      <w:marBottom w:val="0"/>
      <w:divBdr>
        <w:top w:val="none" w:sz="0" w:space="0" w:color="auto"/>
        <w:left w:val="none" w:sz="0" w:space="0" w:color="auto"/>
        <w:bottom w:val="none" w:sz="0" w:space="0" w:color="auto"/>
        <w:right w:val="none" w:sz="0" w:space="0" w:color="auto"/>
      </w:divBdr>
      <w:divsChild>
        <w:div w:id="1047951332">
          <w:marLeft w:val="335"/>
          <w:marRight w:val="0"/>
          <w:marTop w:val="0"/>
          <w:marBottom w:val="0"/>
          <w:divBdr>
            <w:top w:val="none" w:sz="0" w:space="0" w:color="auto"/>
            <w:left w:val="none" w:sz="0" w:space="0" w:color="auto"/>
            <w:bottom w:val="none" w:sz="0" w:space="0" w:color="auto"/>
            <w:right w:val="none" w:sz="0" w:space="0" w:color="auto"/>
          </w:divBdr>
        </w:div>
      </w:divsChild>
    </w:div>
    <w:div w:id="499345606">
      <w:bodyDiv w:val="1"/>
      <w:marLeft w:val="0"/>
      <w:marRight w:val="0"/>
      <w:marTop w:val="0"/>
      <w:marBottom w:val="0"/>
      <w:divBdr>
        <w:top w:val="none" w:sz="0" w:space="0" w:color="auto"/>
        <w:left w:val="none" w:sz="0" w:space="0" w:color="auto"/>
        <w:bottom w:val="none" w:sz="0" w:space="0" w:color="auto"/>
        <w:right w:val="none" w:sz="0" w:space="0" w:color="auto"/>
      </w:divBdr>
    </w:div>
    <w:div w:id="522330026">
      <w:bodyDiv w:val="1"/>
      <w:marLeft w:val="0"/>
      <w:marRight w:val="0"/>
      <w:marTop w:val="0"/>
      <w:marBottom w:val="0"/>
      <w:divBdr>
        <w:top w:val="none" w:sz="0" w:space="0" w:color="auto"/>
        <w:left w:val="none" w:sz="0" w:space="0" w:color="auto"/>
        <w:bottom w:val="none" w:sz="0" w:space="0" w:color="auto"/>
        <w:right w:val="none" w:sz="0" w:space="0" w:color="auto"/>
      </w:divBdr>
    </w:div>
    <w:div w:id="556629938">
      <w:bodyDiv w:val="1"/>
      <w:marLeft w:val="0"/>
      <w:marRight w:val="0"/>
      <w:marTop w:val="0"/>
      <w:marBottom w:val="0"/>
      <w:divBdr>
        <w:top w:val="none" w:sz="0" w:space="0" w:color="auto"/>
        <w:left w:val="none" w:sz="0" w:space="0" w:color="auto"/>
        <w:bottom w:val="none" w:sz="0" w:space="0" w:color="auto"/>
        <w:right w:val="none" w:sz="0" w:space="0" w:color="auto"/>
      </w:divBdr>
    </w:div>
    <w:div w:id="560409257">
      <w:bodyDiv w:val="1"/>
      <w:marLeft w:val="0"/>
      <w:marRight w:val="0"/>
      <w:marTop w:val="0"/>
      <w:marBottom w:val="0"/>
      <w:divBdr>
        <w:top w:val="none" w:sz="0" w:space="0" w:color="auto"/>
        <w:left w:val="none" w:sz="0" w:space="0" w:color="auto"/>
        <w:bottom w:val="none" w:sz="0" w:space="0" w:color="auto"/>
        <w:right w:val="none" w:sz="0" w:space="0" w:color="auto"/>
      </w:divBdr>
    </w:div>
    <w:div w:id="568267483">
      <w:bodyDiv w:val="1"/>
      <w:marLeft w:val="0"/>
      <w:marRight w:val="0"/>
      <w:marTop w:val="0"/>
      <w:marBottom w:val="0"/>
      <w:divBdr>
        <w:top w:val="none" w:sz="0" w:space="0" w:color="auto"/>
        <w:left w:val="none" w:sz="0" w:space="0" w:color="auto"/>
        <w:bottom w:val="none" w:sz="0" w:space="0" w:color="auto"/>
        <w:right w:val="none" w:sz="0" w:space="0" w:color="auto"/>
      </w:divBdr>
    </w:div>
    <w:div w:id="568731404">
      <w:bodyDiv w:val="1"/>
      <w:marLeft w:val="0"/>
      <w:marRight w:val="0"/>
      <w:marTop w:val="0"/>
      <w:marBottom w:val="0"/>
      <w:divBdr>
        <w:top w:val="none" w:sz="0" w:space="0" w:color="auto"/>
        <w:left w:val="none" w:sz="0" w:space="0" w:color="auto"/>
        <w:bottom w:val="none" w:sz="0" w:space="0" w:color="auto"/>
        <w:right w:val="none" w:sz="0" w:space="0" w:color="auto"/>
      </w:divBdr>
    </w:div>
    <w:div w:id="574362524">
      <w:bodyDiv w:val="1"/>
      <w:marLeft w:val="0"/>
      <w:marRight w:val="0"/>
      <w:marTop w:val="0"/>
      <w:marBottom w:val="0"/>
      <w:divBdr>
        <w:top w:val="none" w:sz="0" w:space="0" w:color="auto"/>
        <w:left w:val="none" w:sz="0" w:space="0" w:color="auto"/>
        <w:bottom w:val="none" w:sz="0" w:space="0" w:color="auto"/>
        <w:right w:val="none" w:sz="0" w:space="0" w:color="auto"/>
      </w:divBdr>
    </w:div>
    <w:div w:id="580453625">
      <w:bodyDiv w:val="1"/>
      <w:marLeft w:val="0"/>
      <w:marRight w:val="0"/>
      <w:marTop w:val="0"/>
      <w:marBottom w:val="0"/>
      <w:divBdr>
        <w:top w:val="none" w:sz="0" w:space="0" w:color="auto"/>
        <w:left w:val="none" w:sz="0" w:space="0" w:color="auto"/>
        <w:bottom w:val="none" w:sz="0" w:space="0" w:color="auto"/>
        <w:right w:val="none" w:sz="0" w:space="0" w:color="auto"/>
      </w:divBdr>
    </w:div>
    <w:div w:id="599608402">
      <w:bodyDiv w:val="1"/>
      <w:marLeft w:val="0"/>
      <w:marRight w:val="0"/>
      <w:marTop w:val="0"/>
      <w:marBottom w:val="0"/>
      <w:divBdr>
        <w:top w:val="none" w:sz="0" w:space="0" w:color="auto"/>
        <w:left w:val="none" w:sz="0" w:space="0" w:color="auto"/>
        <w:bottom w:val="none" w:sz="0" w:space="0" w:color="auto"/>
        <w:right w:val="none" w:sz="0" w:space="0" w:color="auto"/>
      </w:divBdr>
      <w:divsChild>
        <w:div w:id="1388263946">
          <w:marLeft w:val="335"/>
          <w:marRight w:val="0"/>
          <w:marTop w:val="0"/>
          <w:marBottom w:val="0"/>
          <w:divBdr>
            <w:top w:val="none" w:sz="0" w:space="0" w:color="auto"/>
            <w:left w:val="none" w:sz="0" w:space="0" w:color="auto"/>
            <w:bottom w:val="none" w:sz="0" w:space="0" w:color="auto"/>
            <w:right w:val="none" w:sz="0" w:space="0" w:color="auto"/>
          </w:divBdr>
        </w:div>
      </w:divsChild>
    </w:div>
    <w:div w:id="616106563">
      <w:bodyDiv w:val="1"/>
      <w:marLeft w:val="0"/>
      <w:marRight w:val="0"/>
      <w:marTop w:val="0"/>
      <w:marBottom w:val="0"/>
      <w:divBdr>
        <w:top w:val="none" w:sz="0" w:space="0" w:color="auto"/>
        <w:left w:val="none" w:sz="0" w:space="0" w:color="auto"/>
        <w:bottom w:val="none" w:sz="0" w:space="0" w:color="auto"/>
        <w:right w:val="none" w:sz="0" w:space="0" w:color="auto"/>
      </w:divBdr>
    </w:div>
    <w:div w:id="696733998">
      <w:bodyDiv w:val="1"/>
      <w:marLeft w:val="0"/>
      <w:marRight w:val="0"/>
      <w:marTop w:val="0"/>
      <w:marBottom w:val="0"/>
      <w:divBdr>
        <w:top w:val="none" w:sz="0" w:space="0" w:color="auto"/>
        <w:left w:val="none" w:sz="0" w:space="0" w:color="auto"/>
        <w:bottom w:val="none" w:sz="0" w:space="0" w:color="auto"/>
        <w:right w:val="none" w:sz="0" w:space="0" w:color="auto"/>
      </w:divBdr>
    </w:div>
    <w:div w:id="729618271">
      <w:bodyDiv w:val="1"/>
      <w:marLeft w:val="0"/>
      <w:marRight w:val="0"/>
      <w:marTop w:val="0"/>
      <w:marBottom w:val="0"/>
      <w:divBdr>
        <w:top w:val="none" w:sz="0" w:space="0" w:color="auto"/>
        <w:left w:val="none" w:sz="0" w:space="0" w:color="auto"/>
        <w:bottom w:val="none" w:sz="0" w:space="0" w:color="auto"/>
        <w:right w:val="none" w:sz="0" w:space="0" w:color="auto"/>
      </w:divBdr>
      <w:divsChild>
        <w:div w:id="1476677902">
          <w:marLeft w:val="335"/>
          <w:marRight w:val="0"/>
          <w:marTop w:val="0"/>
          <w:marBottom w:val="0"/>
          <w:divBdr>
            <w:top w:val="none" w:sz="0" w:space="0" w:color="auto"/>
            <w:left w:val="none" w:sz="0" w:space="0" w:color="auto"/>
            <w:bottom w:val="none" w:sz="0" w:space="0" w:color="auto"/>
            <w:right w:val="none" w:sz="0" w:space="0" w:color="auto"/>
          </w:divBdr>
        </w:div>
      </w:divsChild>
    </w:div>
    <w:div w:id="752314935">
      <w:bodyDiv w:val="1"/>
      <w:marLeft w:val="0"/>
      <w:marRight w:val="0"/>
      <w:marTop w:val="0"/>
      <w:marBottom w:val="0"/>
      <w:divBdr>
        <w:top w:val="none" w:sz="0" w:space="0" w:color="auto"/>
        <w:left w:val="none" w:sz="0" w:space="0" w:color="auto"/>
        <w:bottom w:val="none" w:sz="0" w:space="0" w:color="auto"/>
        <w:right w:val="none" w:sz="0" w:space="0" w:color="auto"/>
      </w:divBdr>
    </w:div>
    <w:div w:id="775635906">
      <w:bodyDiv w:val="1"/>
      <w:marLeft w:val="0"/>
      <w:marRight w:val="0"/>
      <w:marTop w:val="0"/>
      <w:marBottom w:val="0"/>
      <w:divBdr>
        <w:top w:val="none" w:sz="0" w:space="0" w:color="auto"/>
        <w:left w:val="none" w:sz="0" w:space="0" w:color="auto"/>
        <w:bottom w:val="none" w:sz="0" w:space="0" w:color="auto"/>
        <w:right w:val="none" w:sz="0" w:space="0" w:color="auto"/>
      </w:divBdr>
      <w:divsChild>
        <w:div w:id="777985634">
          <w:marLeft w:val="0"/>
          <w:marRight w:val="0"/>
          <w:marTop w:val="0"/>
          <w:marBottom w:val="0"/>
          <w:divBdr>
            <w:top w:val="none" w:sz="0" w:space="0" w:color="auto"/>
            <w:left w:val="none" w:sz="0" w:space="0" w:color="auto"/>
            <w:bottom w:val="none" w:sz="0" w:space="0" w:color="auto"/>
            <w:right w:val="none" w:sz="0" w:space="0" w:color="auto"/>
          </w:divBdr>
          <w:divsChild>
            <w:div w:id="1204437348">
              <w:marLeft w:val="0"/>
              <w:marRight w:val="0"/>
              <w:marTop w:val="0"/>
              <w:marBottom w:val="0"/>
              <w:divBdr>
                <w:top w:val="none" w:sz="0" w:space="0" w:color="auto"/>
                <w:left w:val="none" w:sz="0" w:space="0" w:color="auto"/>
                <w:bottom w:val="none" w:sz="0" w:space="0" w:color="auto"/>
                <w:right w:val="none" w:sz="0" w:space="0" w:color="auto"/>
              </w:divBdr>
              <w:divsChild>
                <w:div w:id="200149437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1694">
      <w:bodyDiv w:val="1"/>
      <w:marLeft w:val="0"/>
      <w:marRight w:val="0"/>
      <w:marTop w:val="0"/>
      <w:marBottom w:val="0"/>
      <w:divBdr>
        <w:top w:val="none" w:sz="0" w:space="0" w:color="auto"/>
        <w:left w:val="none" w:sz="0" w:space="0" w:color="auto"/>
        <w:bottom w:val="none" w:sz="0" w:space="0" w:color="auto"/>
        <w:right w:val="none" w:sz="0" w:space="0" w:color="auto"/>
      </w:divBdr>
    </w:div>
    <w:div w:id="815487714">
      <w:bodyDiv w:val="1"/>
      <w:marLeft w:val="0"/>
      <w:marRight w:val="0"/>
      <w:marTop w:val="0"/>
      <w:marBottom w:val="0"/>
      <w:divBdr>
        <w:top w:val="none" w:sz="0" w:space="0" w:color="auto"/>
        <w:left w:val="none" w:sz="0" w:space="0" w:color="auto"/>
        <w:bottom w:val="none" w:sz="0" w:space="0" w:color="auto"/>
        <w:right w:val="none" w:sz="0" w:space="0" w:color="auto"/>
      </w:divBdr>
    </w:div>
    <w:div w:id="820317041">
      <w:bodyDiv w:val="1"/>
      <w:marLeft w:val="0"/>
      <w:marRight w:val="0"/>
      <w:marTop w:val="0"/>
      <w:marBottom w:val="0"/>
      <w:divBdr>
        <w:top w:val="none" w:sz="0" w:space="0" w:color="auto"/>
        <w:left w:val="none" w:sz="0" w:space="0" w:color="auto"/>
        <w:bottom w:val="none" w:sz="0" w:space="0" w:color="auto"/>
        <w:right w:val="none" w:sz="0" w:space="0" w:color="auto"/>
      </w:divBdr>
    </w:div>
    <w:div w:id="835732386">
      <w:bodyDiv w:val="1"/>
      <w:marLeft w:val="0"/>
      <w:marRight w:val="0"/>
      <w:marTop w:val="0"/>
      <w:marBottom w:val="0"/>
      <w:divBdr>
        <w:top w:val="none" w:sz="0" w:space="0" w:color="auto"/>
        <w:left w:val="none" w:sz="0" w:space="0" w:color="auto"/>
        <w:bottom w:val="none" w:sz="0" w:space="0" w:color="auto"/>
        <w:right w:val="none" w:sz="0" w:space="0" w:color="auto"/>
      </w:divBdr>
      <w:divsChild>
        <w:div w:id="1724056731">
          <w:marLeft w:val="0"/>
          <w:marRight w:val="0"/>
          <w:marTop w:val="0"/>
          <w:marBottom w:val="0"/>
          <w:divBdr>
            <w:top w:val="none" w:sz="0" w:space="0" w:color="auto"/>
            <w:left w:val="none" w:sz="0" w:space="0" w:color="auto"/>
            <w:bottom w:val="none" w:sz="0" w:space="0" w:color="auto"/>
            <w:right w:val="none" w:sz="0" w:space="0" w:color="auto"/>
          </w:divBdr>
          <w:divsChild>
            <w:div w:id="1466779922">
              <w:marLeft w:val="0"/>
              <w:marRight w:val="0"/>
              <w:marTop w:val="0"/>
              <w:marBottom w:val="0"/>
              <w:divBdr>
                <w:top w:val="none" w:sz="0" w:space="0" w:color="auto"/>
                <w:left w:val="none" w:sz="0" w:space="0" w:color="auto"/>
                <w:bottom w:val="none" w:sz="0" w:space="0" w:color="auto"/>
                <w:right w:val="none" w:sz="0" w:space="0" w:color="auto"/>
              </w:divBdr>
              <w:divsChild>
                <w:div w:id="1169638404">
                  <w:marLeft w:val="0"/>
                  <w:marRight w:val="0"/>
                  <w:marTop w:val="0"/>
                  <w:marBottom w:val="0"/>
                  <w:divBdr>
                    <w:top w:val="none" w:sz="0" w:space="0" w:color="auto"/>
                    <w:left w:val="none" w:sz="0" w:space="0" w:color="auto"/>
                    <w:bottom w:val="none" w:sz="0" w:space="0" w:color="auto"/>
                    <w:right w:val="none" w:sz="0" w:space="0" w:color="auto"/>
                  </w:divBdr>
                  <w:divsChild>
                    <w:div w:id="1983151044">
                      <w:marLeft w:val="0"/>
                      <w:marRight w:val="0"/>
                      <w:marTop w:val="0"/>
                      <w:marBottom w:val="0"/>
                      <w:divBdr>
                        <w:top w:val="none" w:sz="0" w:space="0" w:color="auto"/>
                        <w:left w:val="none" w:sz="0" w:space="0" w:color="auto"/>
                        <w:bottom w:val="none" w:sz="0" w:space="0" w:color="auto"/>
                        <w:right w:val="none" w:sz="0" w:space="0" w:color="auto"/>
                      </w:divBdr>
                      <w:divsChild>
                        <w:div w:id="1098216853">
                          <w:marLeft w:val="354"/>
                          <w:marRight w:val="0"/>
                          <w:marTop w:val="0"/>
                          <w:marBottom w:val="0"/>
                          <w:divBdr>
                            <w:top w:val="none" w:sz="0" w:space="0" w:color="auto"/>
                            <w:left w:val="none" w:sz="0" w:space="0" w:color="auto"/>
                            <w:bottom w:val="none" w:sz="0" w:space="0" w:color="auto"/>
                            <w:right w:val="none" w:sz="0" w:space="0" w:color="auto"/>
                          </w:divBdr>
                          <w:divsChild>
                            <w:div w:id="220557068">
                              <w:marLeft w:val="0"/>
                              <w:marRight w:val="0"/>
                              <w:marTop w:val="277"/>
                              <w:marBottom w:val="0"/>
                              <w:divBdr>
                                <w:top w:val="none" w:sz="0" w:space="0" w:color="auto"/>
                                <w:left w:val="none" w:sz="0" w:space="0" w:color="auto"/>
                                <w:bottom w:val="none" w:sz="0" w:space="0" w:color="auto"/>
                                <w:right w:val="none" w:sz="0" w:space="0" w:color="auto"/>
                              </w:divBdr>
                              <w:divsChild>
                                <w:div w:id="1896576445">
                                  <w:marLeft w:val="0"/>
                                  <w:marRight w:val="0"/>
                                  <w:marTop w:val="0"/>
                                  <w:marBottom w:val="0"/>
                                  <w:divBdr>
                                    <w:top w:val="none" w:sz="0" w:space="0" w:color="auto"/>
                                    <w:left w:val="none" w:sz="0" w:space="0" w:color="auto"/>
                                    <w:bottom w:val="none" w:sz="0" w:space="0" w:color="auto"/>
                                    <w:right w:val="none" w:sz="0" w:space="0" w:color="auto"/>
                                  </w:divBdr>
                                  <w:divsChild>
                                    <w:div w:id="1867282063">
                                      <w:marLeft w:val="0"/>
                                      <w:marRight w:val="0"/>
                                      <w:marTop w:val="0"/>
                                      <w:marBottom w:val="0"/>
                                      <w:divBdr>
                                        <w:top w:val="none" w:sz="0" w:space="0" w:color="auto"/>
                                        <w:left w:val="none" w:sz="0" w:space="0" w:color="auto"/>
                                        <w:bottom w:val="none" w:sz="0" w:space="0" w:color="auto"/>
                                        <w:right w:val="none" w:sz="0" w:space="0" w:color="auto"/>
                                      </w:divBdr>
                                      <w:divsChild>
                                        <w:div w:id="340081874">
                                          <w:marLeft w:val="0"/>
                                          <w:marRight w:val="0"/>
                                          <w:marTop w:val="0"/>
                                          <w:marBottom w:val="0"/>
                                          <w:divBdr>
                                            <w:top w:val="none" w:sz="0" w:space="0" w:color="auto"/>
                                            <w:left w:val="none" w:sz="0" w:space="0" w:color="auto"/>
                                            <w:bottom w:val="none" w:sz="0" w:space="0" w:color="auto"/>
                                            <w:right w:val="none" w:sz="0" w:space="0" w:color="auto"/>
                                          </w:divBdr>
                                          <w:divsChild>
                                            <w:div w:id="1841433808">
                                              <w:marLeft w:val="0"/>
                                              <w:marRight w:val="0"/>
                                              <w:marTop w:val="0"/>
                                              <w:marBottom w:val="0"/>
                                              <w:divBdr>
                                                <w:top w:val="none" w:sz="0" w:space="0" w:color="auto"/>
                                                <w:left w:val="none" w:sz="0" w:space="0" w:color="auto"/>
                                                <w:bottom w:val="none" w:sz="0" w:space="0" w:color="auto"/>
                                                <w:right w:val="none" w:sz="0" w:space="0" w:color="auto"/>
                                              </w:divBdr>
                                              <w:divsChild>
                                                <w:div w:id="1145273215">
                                                  <w:marLeft w:val="0"/>
                                                  <w:marRight w:val="0"/>
                                                  <w:marTop w:val="0"/>
                                                  <w:marBottom w:val="0"/>
                                                  <w:divBdr>
                                                    <w:top w:val="none" w:sz="0" w:space="0" w:color="auto"/>
                                                    <w:left w:val="none" w:sz="0" w:space="0" w:color="auto"/>
                                                    <w:bottom w:val="none" w:sz="0" w:space="0" w:color="auto"/>
                                                    <w:right w:val="none" w:sz="0" w:space="0" w:color="auto"/>
                                                  </w:divBdr>
                                                  <w:divsChild>
                                                    <w:div w:id="14727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1838081">
      <w:bodyDiv w:val="1"/>
      <w:marLeft w:val="0"/>
      <w:marRight w:val="0"/>
      <w:marTop w:val="0"/>
      <w:marBottom w:val="0"/>
      <w:divBdr>
        <w:top w:val="none" w:sz="0" w:space="0" w:color="auto"/>
        <w:left w:val="none" w:sz="0" w:space="0" w:color="auto"/>
        <w:bottom w:val="none" w:sz="0" w:space="0" w:color="auto"/>
        <w:right w:val="none" w:sz="0" w:space="0" w:color="auto"/>
      </w:divBdr>
      <w:divsChild>
        <w:div w:id="1540778857">
          <w:marLeft w:val="0"/>
          <w:marRight w:val="0"/>
          <w:marTop w:val="0"/>
          <w:marBottom w:val="0"/>
          <w:divBdr>
            <w:top w:val="none" w:sz="0" w:space="0" w:color="auto"/>
            <w:left w:val="none" w:sz="0" w:space="0" w:color="auto"/>
            <w:bottom w:val="none" w:sz="0" w:space="0" w:color="auto"/>
            <w:right w:val="none" w:sz="0" w:space="0" w:color="auto"/>
          </w:divBdr>
          <w:divsChild>
            <w:div w:id="2069450203">
              <w:marLeft w:val="0"/>
              <w:marRight w:val="0"/>
              <w:marTop w:val="0"/>
              <w:marBottom w:val="0"/>
              <w:divBdr>
                <w:top w:val="none" w:sz="0" w:space="0" w:color="auto"/>
                <w:left w:val="none" w:sz="0" w:space="0" w:color="auto"/>
                <w:bottom w:val="none" w:sz="0" w:space="0" w:color="auto"/>
                <w:right w:val="none" w:sz="0" w:space="0" w:color="auto"/>
              </w:divBdr>
              <w:divsChild>
                <w:div w:id="1147043385">
                  <w:marLeft w:val="0"/>
                  <w:marRight w:val="0"/>
                  <w:marTop w:val="0"/>
                  <w:marBottom w:val="0"/>
                  <w:divBdr>
                    <w:top w:val="none" w:sz="0" w:space="0" w:color="auto"/>
                    <w:left w:val="none" w:sz="0" w:space="0" w:color="auto"/>
                    <w:bottom w:val="none" w:sz="0" w:space="0" w:color="auto"/>
                    <w:right w:val="none" w:sz="0" w:space="0" w:color="auto"/>
                  </w:divBdr>
                  <w:divsChild>
                    <w:div w:id="1166901088">
                      <w:marLeft w:val="0"/>
                      <w:marRight w:val="0"/>
                      <w:marTop w:val="0"/>
                      <w:marBottom w:val="0"/>
                      <w:divBdr>
                        <w:top w:val="none" w:sz="0" w:space="0" w:color="auto"/>
                        <w:left w:val="none" w:sz="0" w:space="0" w:color="auto"/>
                        <w:bottom w:val="none" w:sz="0" w:space="0" w:color="auto"/>
                        <w:right w:val="none" w:sz="0" w:space="0" w:color="auto"/>
                      </w:divBdr>
                      <w:divsChild>
                        <w:div w:id="1851749176">
                          <w:marLeft w:val="0"/>
                          <w:marRight w:val="0"/>
                          <w:marTop w:val="0"/>
                          <w:marBottom w:val="0"/>
                          <w:divBdr>
                            <w:top w:val="none" w:sz="0" w:space="0" w:color="auto"/>
                            <w:left w:val="none" w:sz="0" w:space="0" w:color="auto"/>
                            <w:bottom w:val="none" w:sz="0" w:space="0" w:color="auto"/>
                            <w:right w:val="none" w:sz="0" w:space="0" w:color="auto"/>
                          </w:divBdr>
                          <w:divsChild>
                            <w:div w:id="319963847">
                              <w:marLeft w:val="0"/>
                              <w:marRight w:val="0"/>
                              <w:marTop w:val="0"/>
                              <w:marBottom w:val="0"/>
                              <w:divBdr>
                                <w:top w:val="single" w:sz="8" w:space="3" w:color="1060AC"/>
                                <w:left w:val="single" w:sz="8" w:space="3" w:color="1060AC"/>
                                <w:bottom w:val="single" w:sz="8" w:space="3" w:color="1060AC"/>
                                <w:right w:val="single" w:sz="8" w:space="3" w:color="1060AC"/>
                              </w:divBdr>
                              <w:divsChild>
                                <w:div w:id="36058949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40252">
      <w:bodyDiv w:val="1"/>
      <w:marLeft w:val="0"/>
      <w:marRight w:val="0"/>
      <w:marTop w:val="0"/>
      <w:marBottom w:val="0"/>
      <w:divBdr>
        <w:top w:val="none" w:sz="0" w:space="0" w:color="auto"/>
        <w:left w:val="none" w:sz="0" w:space="0" w:color="auto"/>
        <w:bottom w:val="none" w:sz="0" w:space="0" w:color="auto"/>
        <w:right w:val="none" w:sz="0" w:space="0" w:color="auto"/>
      </w:divBdr>
    </w:div>
    <w:div w:id="872420948">
      <w:bodyDiv w:val="1"/>
      <w:marLeft w:val="0"/>
      <w:marRight w:val="0"/>
      <w:marTop w:val="0"/>
      <w:marBottom w:val="0"/>
      <w:divBdr>
        <w:top w:val="none" w:sz="0" w:space="0" w:color="auto"/>
        <w:left w:val="none" w:sz="0" w:space="0" w:color="auto"/>
        <w:bottom w:val="none" w:sz="0" w:space="0" w:color="auto"/>
        <w:right w:val="none" w:sz="0" w:space="0" w:color="auto"/>
      </w:divBdr>
    </w:div>
    <w:div w:id="899246276">
      <w:bodyDiv w:val="1"/>
      <w:marLeft w:val="0"/>
      <w:marRight w:val="0"/>
      <w:marTop w:val="0"/>
      <w:marBottom w:val="0"/>
      <w:divBdr>
        <w:top w:val="none" w:sz="0" w:space="0" w:color="auto"/>
        <w:left w:val="none" w:sz="0" w:space="0" w:color="auto"/>
        <w:bottom w:val="none" w:sz="0" w:space="0" w:color="auto"/>
        <w:right w:val="none" w:sz="0" w:space="0" w:color="auto"/>
      </w:divBdr>
      <w:divsChild>
        <w:div w:id="1466853985">
          <w:marLeft w:val="0"/>
          <w:marRight w:val="0"/>
          <w:marTop w:val="0"/>
          <w:marBottom w:val="0"/>
          <w:divBdr>
            <w:top w:val="none" w:sz="0" w:space="0" w:color="auto"/>
            <w:left w:val="none" w:sz="0" w:space="0" w:color="auto"/>
            <w:bottom w:val="none" w:sz="0" w:space="0" w:color="auto"/>
            <w:right w:val="none" w:sz="0" w:space="0" w:color="auto"/>
          </w:divBdr>
          <w:divsChild>
            <w:div w:id="1070735314">
              <w:marLeft w:val="0"/>
              <w:marRight w:val="0"/>
              <w:marTop w:val="0"/>
              <w:marBottom w:val="0"/>
              <w:divBdr>
                <w:top w:val="none" w:sz="0" w:space="0" w:color="auto"/>
                <w:left w:val="none" w:sz="0" w:space="0" w:color="auto"/>
                <w:bottom w:val="none" w:sz="0" w:space="0" w:color="auto"/>
                <w:right w:val="none" w:sz="0" w:space="0" w:color="auto"/>
              </w:divBdr>
              <w:divsChild>
                <w:div w:id="1514681556">
                  <w:marLeft w:val="0"/>
                  <w:marRight w:val="0"/>
                  <w:marTop w:val="0"/>
                  <w:marBottom w:val="0"/>
                  <w:divBdr>
                    <w:top w:val="none" w:sz="0" w:space="0" w:color="auto"/>
                    <w:left w:val="none" w:sz="0" w:space="0" w:color="auto"/>
                    <w:bottom w:val="none" w:sz="0" w:space="0" w:color="auto"/>
                    <w:right w:val="none" w:sz="0" w:space="0" w:color="auto"/>
                  </w:divBdr>
                  <w:divsChild>
                    <w:div w:id="694697797">
                      <w:marLeft w:val="0"/>
                      <w:marRight w:val="0"/>
                      <w:marTop w:val="0"/>
                      <w:marBottom w:val="0"/>
                      <w:divBdr>
                        <w:top w:val="none" w:sz="0" w:space="0" w:color="auto"/>
                        <w:left w:val="none" w:sz="0" w:space="0" w:color="auto"/>
                        <w:bottom w:val="none" w:sz="0" w:space="0" w:color="auto"/>
                        <w:right w:val="none" w:sz="0" w:space="0" w:color="auto"/>
                      </w:divBdr>
                      <w:divsChild>
                        <w:div w:id="539705736">
                          <w:marLeft w:val="0"/>
                          <w:marRight w:val="0"/>
                          <w:marTop w:val="0"/>
                          <w:marBottom w:val="0"/>
                          <w:divBdr>
                            <w:top w:val="none" w:sz="0" w:space="0" w:color="auto"/>
                            <w:left w:val="none" w:sz="0" w:space="0" w:color="auto"/>
                            <w:bottom w:val="none" w:sz="0" w:space="0" w:color="auto"/>
                            <w:right w:val="none" w:sz="0" w:space="0" w:color="auto"/>
                          </w:divBdr>
                          <w:divsChild>
                            <w:div w:id="1844277140">
                              <w:marLeft w:val="0"/>
                              <w:marRight w:val="0"/>
                              <w:marTop w:val="0"/>
                              <w:marBottom w:val="0"/>
                              <w:divBdr>
                                <w:top w:val="none" w:sz="0" w:space="0" w:color="auto"/>
                                <w:left w:val="none" w:sz="0" w:space="0" w:color="auto"/>
                                <w:bottom w:val="none" w:sz="0" w:space="0" w:color="auto"/>
                                <w:right w:val="none" w:sz="0" w:space="0" w:color="auto"/>
                              </w:divBdr>
                              <w:divsChild>
                                <w:div w:id="1629898329">
                                  <w:marLeft w:val="0"/>
                                  <w:marRight w:val="0"/>
                                  <w:marTop w:val="0"/>
                                  <w:marBottom w:val="0"/>
                                  <w:divBdr>
                                    <w:top w:val="none" w:sz="0" w:space="0" w:color="auto"/>
                                    <w:left w:val="none" w:sz="0" w:space="0" w:color="auto"/>
                                    <w:bottom w:val="none" w:sz="0" w:space="0" w:color="auto"/>
                                    <w:right w:val="none" w:sz="0" w:space="0" w:color="auto"/>
                                  </w:divBdr>
                                  <w:divsChild>
                                    <w:div w:id="257954903">
                                      <w:marLeft w:val="0"/>
                                      <w:marRight w:val="0"/>
                                      <w:marTop w:val="0"/>
                                      <w:marBottom w:val="0"/>
                                      <w:divBdr>
                                        <w:top w:val="none" w:sz="0" w:space="0" w:color="auto"/>
                                        <w:left w:val="none" w:sz="0" w:space="0" w:color="auto"/>
                                        <w:bottom w:val="none" w:sz="0" w:space="0" w:color="auto"/>
                                        <w:right w:val="none" w:sz="0" w:space="0" w:color="auto"/>
                                      </w:divBdr>
                                      <w:divsChild>
                                        <w:div w:id="862590391">
                                          <w:marLeft w:val="0"/>
                                          <w:marRight w:val="0"/>
                                          <w:marTop w:val="0"/>
                                          <w:marBottom w:val="0"/>
                                          <w:divBdr>
                                            <w:top w:val="none" w:sz="0" w:space="0" w:color="auto"/>
                                            <w:left w:val="none" w:sz="0" w:space="0" w:color="auto"/>
                                            <w:bottom w:val="none" w:sz="0" w:space="0" w:color="auto"/>
                                            <w:right w:val="none" w:sz="0" w:space="0" w:color="auto"/>
                                          </w:divBdr>
                                          <w:divsChild>
                                            <w:div w:id="428622787">
                                              <w:marLeft w:val="0"/>
                                              <w:marRight w:val="0"/>
                                              <w:marTop w:val="0"/>
                                              <w:marBottom w:val="0"/>
                                              <w:divBdr>
                                                <w:top w:val="none" w:sz="0" w:space="0" w:color="auto"/>
                                                <w:left w:val="none" w:sz="0" w:space="0" w:color="auto"/>
                                                <w:bottom w:val="none" w:sz="0" w:space="0" w:color="auto"/>
                                                <w:right w:val="none" w:sz="0" w:space="0" w:color="auto"/>
                                              </w:divBdr>
                                              <w:divsChild>
                                                <w:div w:id="117336849">
                                                  <w:marLeft w:val="0"/>
                                                  <w:marRight w:val="0"/>
                                                  <w:marTop w:val="0"/>
                                                  <w:marBottom w:val="0"/>
                                                  <w:divBdr>
                                                    <w:top w:val="none" w:sz="0" w:space="0" w:color="auto"/>
                                                    <w:left w:val="none" w:sz="0" w:space="0" w:color="auto"/>
                                                    <w:bottom w:val="none" w:sz="0" w:space="0" w:color="auto"/>
                                                    <w:right w:val="none" w:sz="0" w:space="0" w:color="auto"/>
                                                  </w:divBdr>
                                                  <w:divsChild>
                                                    <w:div w:id="1452282091">
                                                      <w:marLeft w:val="0"/>
                                                      <w:marRight w:val="0"/>
                                                      <w:marTop w:val="0"/>
                                                      <w:marBottom w:val="0"/>
                                                      <w:divBdr>
                                                        <w:top w:val="none" w:sz="0" w:space="0" w:color="auto"/>
                                                        <w:left w:val="none" w:sz="0" w:space="0" w:color="auto"/>
                                                        <w:bottom w:val="none" w:sz="0" w:space="0" w:color="auto"/>
                                                        <w:right w:val="none" w:sz="0" w:space="0" w:color="auto"/>
                                                      </w:divBdr>
                                                      <w:divsChild>
                                                        <w:div w:id="1710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0191056">
      <w:bodyDiv w:val="1"/>
      <w:marLeft w:val="0"/>
      <w:marRight w:val="0"/>
      <w:marTop w:val="0"/>
      <w:marBottom w:val="0"/>
      <w:divBdr>
        <w:top w:val="none" w:sz="0" w:space="0" w:color="auto"/>
        <w:left w:val="none" w:sz="0" w:space="0" w:color="auto"/>
        <w:bottom w:val="none" w:sz="0" w:space="0" w:color="auto"/>
        <w:right w:val="none" w:sz="0" w:space="0" w:color="auto"/>
      </w:divBdr>
      <w:divsChild>
        <w:div w:id="1862159260">
          <w:marLeft w:val="335"/>
          <w:marRight w:val="0"/>
          <w:marTop w:val="0"/>
          <w:marBottom w:val="0"/>
          <w:divBdr>
            <w:top w:val="none" w:sz="0" w:space="0" w:color="auto"/>
            <w:left w:val="none" w:sz="0" w:space="0" w:color="auto"/>
            <w:bottom w:val="none" w:sz="0" w:space="0" w:color="auto"/>
            <w:right w:val="none" w:sz="0" w:space="0" w:color="auto"/>
          </w:divBdr>
        </w:div>
      </w:divsChild>
    </w:div>
    <w:div w:id="952595066">
      <w:bodyDiv w:val="1"/>
      <w:marLeft w:val="0"/>
      <w:marRight w:val="0"/>
      <w:marTop w:val="0"/>
      <w:marBottom w:val="0"/>
      <w:divBdr>
        <w:top w:val="none" w:sz="0" w:space="0" w:color="auto"/>
        <w:left w:val="none" w:sz="0" w:space="0" w:color="auto"/>
        <w:bottom w:val="none" w:sz="0" w:space="0" w:color="auto"/>
        <w:right w:val="none" w:sz="0" w:space="0" w:color="auto"/>
      </w:divBdr>
    </w:div>
    <w:div w:id="982275054">
      <w:bodyDiv w:val="1"/>
      <w:marLeft w:val="0"/>
      <w:marRight w:val="0"/>
      <w:marTop w:val="0"/>
      <w:marBottom w:val="0"/>
      <w:divBdr>
        <w:top w:val="none" w:sz="0" w:space="0" w:color="auto"/>
        <w:left w:val="none" w:sz="0" w:space="0" w:color="auto"/>
        <w:bottom w:val="none" w:sz="0" w:space="0" w:color="auto"/>
        <w:right w:val="none" w:sz="0" w:space="0" w:color="auto"/>
      </w:divBdr>
    </w:div>
    <w:div w:id="1022559304">
      <w:bodyDiv w:val="1"/>
      <w:marLeft w:val="0"/>
      <w:marRight w:val="0"/>
      <w:marTop w:val="0"/>
      <w:marBottom w:val="0"/>
      <w:divBdr>
        <w:top w:val="none" w:sz="0" w:space="0" w:color="auto"/>
        <w:left w:val="none" w:sz="0" w:space="0" w:color="auto"/>
        <w:bottom w:val="none" w:sz="0" w:space="0" w:color="auto"/>
        <w:right w:val="none" w:sz="0" w:space="0" w:color="auto"/>
      </w:divBdr>
      <w:divsChild>
        <w:div w:id="2041398945">
          <w:marLeft w:val="-108"/>
          <w:marRight w:val="0"/>
          <w:marTop w:val="0"/>
          <w:marBottom w:val="0"/>
          <w:divBdr>
            <w:top w:val="none" w:sz="0" w:space="0" w:color="auto"/>
            <w:left w:val="none" w:sz="0" w:space="0" w:color="auto"/>
            <w:bottom w:val="none" w:sz="0" w:space="0" w:color="auto"/>
            <w:right w:val="none" w:sz="0" w:space="0" w:color="auto"/>
          </w:divBdr>
        </w:div>
      </w:divsChild>
    </w:div>
    <w:div w:id="1041632901">
      <w:bodyDiv w:val="1"/>
      <w:marLeft w:val="0"/>
      <w:marRight w:val="0"/>
      <w:marTop w:val="0"/>
      <w:marBottom w:val="0"/>
      <w:divBdr>
        <w:top w:val="none" w:sz="0" w:space="0" w:color="auto"/>
        <w:left w:val="none" w:sz="0" w:space="0" w:color="auto"/>
        <w:bottom w:val="none" w:sz="0" w:space="0" w:color="auto"/>
        <w:right w:val="none" w:sz="0" w:space="0" w:color="auto"/>
      </w:divBdr>
    </w:div>
    <w:div w:id="1044908459">
      <w:bodyDiv w:val="1"/>
      <w:marLeft w:val="0"/>
      <w:marRight w:val="0"/>
      <w:marTop w:val="0"/>
      <w:marBottom w:val="0"/>
      <w:divBdr>
        <w:top w:val="none" w:sz="0" w:space="0" w:color="auto"/>
        <w:left w:val="none" w:sz="0" w:space="0" w:color="auto"/>
        <w:bottom w:val="none" w:sz="0" w:space="0" w:color="auto"/>
        <w:right w:val="none" w:sz="0" w:space="0" w:color="auto"/>
      </w:divBdr>
    </w:div>
    <w:div w:id="1061833167">
      <w:bodyDiv w:val="1"/>
      <w:marLeft w:val="0"/>
      <w:marRight w:val="0"/>
      <w:marTop w:val="0"/>
      <w:marBottom w:val="0"/>
      <w:divBdr>
        <w:top w:val="none" w:sz="0" w:space="0" w:color="auto"/>
        <w:left w:val="none" w:sz="0" w:space="0" w:color="auto"/>
        <w:bottom w:val="none" w:sz="0" w:space="0" w:color="auto"/>
        <w:right w:val="none" w:sz="0" w:space="0" w:color="auto"/>
      </w:divBdr>
    </w:div>
    <w:div w:id="1090006885">
      <w:bodyDiv w:val="1"/>
      <w:marLeft w:val="0"/>
      <w:marRight w:val="0"/>
      <w:marTop w:val="0"/>
      <w:marBottom w:val="0"/>
      <w:divBdr>
        <w:top w:val="none" w:sz="0" w:space="0" w:color="auto"/>
        <w:left w:val="none" w:sz="0" w:space="0" w:color="auto"/>
        <w:bottom w:val="none" w:sz="0" w:space="0" w:color="auto"/>
        <w:right w:val="none" w:sz="0" w:space="0" w:color="auto"/>
      </w:divBdr>
    </w:div>
    <w:div w:id="1146046215">
      <w:bodyDiv w:val="1"/>
      <w:marLeft w:val="0"/>
      <w:marRight w:val="0"/>
      <w:marTop w:val="0"/>
      <w:marBottom w:val="0"/>
      <w:divBdr>
        <w:top w:val="none" w:sz="0" w:space="0" w:color="auto"/>
        <w:left w:val="none" w:sz="0" w:space="0" w:color="auto"/>
        <w:bottom w:val="none" w:sz="0" w:space="0" w:color="auto"/>
        <w:right w:val="none" w:sz="0" w:space="0" w:color="auto"/>
      </w:divBdr>
    </w:div>
    <w:div w:id="1155104373">
      <w:bodyDiv w:val="1"/>
      <w:marLeft w:val="0"/>
      <w:marRight w:val="0"/>
      <w:marTop w:val="0"/>
      <w:marBottom w:val="0"/>
      <w:divBdr>
        <w:top w:val="none" w:sz="0" w:space="0" w:color="auto"/>
        <w:left w:val="none" w:sz="0" w:space="0" w:color="auto"/>
        <w:bottom w:val="none" w:sz="0" w:space="0" w:color="auto"/>
        <w:right w:val="none" w:sz="0" w:space="0" w:color="auto"/>
      </w:divBdr>
      <w:divsChild>
        <w:div w:id="405880581">
          <w:marLeft w:val="0"/>
          <w:marRight w:val="0"/>
          <w:marTop w:val="0"/>
          <w:marBottom w:val="0"/>
          <w:divBdr>
            <w:top w:val="none" w:sz="0" w:space="0" w:color="auto"/>
            <w:left w:val="none" w:sz="0" w:space="0" w:color="auto"/>
            <w:bottom w:val="none" w:sz="0" w:space="0" w:color="auto"/>
            <w:right w:val="none" w:sz="0" w:space="0" w:color="auto"/>
          </w:divBdr>
          <w:divsChild>
            <w:div w:id="1797674184">
              <w:marLeft w:val="0"/>
              <w:marRight w:val="0"/>
              <w:marTop w:val="0"/>
              <w:marBottom w:val="0"/>
              <w:divBdr>
                <w:top w:val="none" w:sz="0" w:space="0" w:color="auto"/>
                <w:left w:val="none" w:sz="0" w:space="0" w:color="auto"/>
                <w:bottom w:val="none" w:sz="0" w:space="0" w:color="auto"/>
                <w:right w:val="none" w:sz="0" w:space="0" w:color="auto"/>
              </w:divBdr>
              <w:divsChild>
                <w:div w:id="262191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1807">
      <w:bodyDiv w:val="1"/>
      <w:marLeft w:val="0"/>
      <w:marRight w:val="0"/>
      <w:marTop w:val="0"/>
      <w:marBottom w:val="0"/>
      <w:divBdr>
        <w:top w:val="none" w:sz="0" w:space="0" w:color="auto"/>
        <w:left w:val="none" w:sz="0" w:space="0" w:color="auto"/>
        <w:bottom w:val="none" w:sz="0" w:space="0" w:color="auto"/>
        <w:right w:val="none" w:sz="0" w:space="0" w:color="auto"/>
      </w:divBdr>
    </w:div>
    <w:div w:id="1214463992">
      <w:bodyDiv w:val="1"/>
      <w:marLeft w:val="0"/>
      <w:marRight w:val="0"/>
      <w:marTop w:val="0"/>
      <w:marBottom w:val="0"/>
      <w:divBdr>
        <w:top w:val="none" w:sz="0" w:space="0" w:color="auto"/>
        <w:left w:val="none" w:sz="0" w:space="0" w:color="auto"/>
        <w:bottom w:val="none" w:sz="0" w:space="0" w:color="auto"/>
        <w:right w:val="none" w:sz="0" w:space="0" w:color="auto"/>
      </w:divBdr>
    </w:div>
    <w:div w:id="1236622007">
      <w:bodyDiv w:val="1"/>
      <w:marLeft w:val="0"/>
      <w:marRight w:val="0"/>
      <w:marTop w:val="0"/>
      <w:marBottom w:val="0"/>
      <w:divBdr>
        <w:top w:val="none" w:sz="0" w:space="0" w:color="auto"/>
        <w:left w:val="none" w:sz="0" w:space="0" w:color="auto"/>
        <w:bottom w:val="none" w:sz="0" w:space="0" w:color="auto"/>
        <w:right w:val="none" w:sz="0" w:space="0" w:color="auto"/>
      </w:divBdr>
      <w:divsChild>
        <w:div w:id="759181878">
          <w:marLeft w:val="335"/>
          <w:marRight w:val="0"/>
          <w:marTop w:val="0"/>
          <w:marBottom w:val="0"/>
          <w:divBdr>
            <w:top w:val="none" w:sz="0" w:space="0" w:color="auto"/>
            <w:left w:val="none" w:sz="0" w:space="0" w:color="auto"/>
            <w:bottom w:val="none" w:sz="0" w:space="0" w:color="auto"/>
            <w:right w:val="none" w:sz="0" w:space="0" w:color="auto"/>
          </w:divBdr>
        </w:div>
      </w:divsChild>
    </w:div>
    <w:div w:id="1283608637">
      <w:bodyDiv w:val="1"/>
      <w:marLeft w:val="0"/>
      <w:marRight w:val="0"/>
      <w:marTop w:val="0"/>
      <w:marBottom w:val="0"/>
      <w:divBdr>
        <w:top w:val="none" w:sz="0" w:space="0" w:color="auto"/>
        <w:left w:val="none" w:sz="0" w:space="0" w:color="auto"/>
        <w:bottom w:val="none" w:sz="0" w:space="0" w:color="auto"/>
        <w:right w:val="none" w:sz="0" w:space="0" w:color="auto"/>
      </w:divBdr>
      <w:divsChild>
        <w:div w:id="1793015471">
          <w:marLeft w:val="335"/>
          <w:marRight w:val="0"/>
          <w:marTop w:val="0"/>
          <w:marBottom w:val="0"/>
          <w:divBdr>
            <w:top w:val="none" w:sz="0" w:space="0" w:color="auto"/>
            <w:left w:val="none" w:sz="0" w:space="0" w:color="auto"/>
            <w:bottom w:val="none" w:sz="0" w:space="0" w:color="auto"/>
            <w:right w:val="none" w:sz="0" w:space="0" w:color="auto"/>
          </w:divBdr>
        </w:div>
      </w:divsChild>
    </w:div>
    <w:div w:id="1339193035">
      <w:bodyDiv w:val="1"/>
      <w:marLeft w:val="0"/>
      <w:marRight w:val="0"/>
      <w:marTop w:val="0"/>
      <w:marBottom w:val="0"/>
      <w:divBdr>
        <w:top w:val="none" w:sz="0" w:space="0" w:color="auto"/>
        <w:left w:val="none" w:sz="0" w:space="0" w:color="auto"/>
        <w:bottom w:val="none" w:sz="0" w:space="0" w:color="auto"/>
        <w:right w:val="none" w:sz="0" w:space="0" w:color="auto"/>
      </w:divBdr>
    </w:div>
    <w:div w:id="1345671028">
      <w:bodyDiv w:val="1"/>
      <w:marLeft w:val="0"/>
      <w:marRight w:val="0"/>
      <w:marTop w:val="0"/>
      <w:marBottom w:val="0"/>
      <w:divBdr>
        <w:top w:val="none" w:sz="0" w:space="0" w:color="auto"/>
        <w:left w:val="none" w:sz="0" w:space="0" w:color="auto"/>
        <w:bottom w:val="none" w:sz="0" w:space="0" w:color="auto"/>
        <w:right w:val="none" w:sz="0" w:space="0" w:color="auto"/>
      </w:divBdr>
    </w:div>
    <w:div w:id="1350762788">
      <w:bodyDiv w:val="1"/>
      <w:marLeft w:val="0"/>
      <w:marRight w:val="0"/>
      <w:marTop w:val="0"/>
      <w:marBottom w:val="0"/>
      <w:divBdr>
        <w:top w:val="none" w:sz="0" w:space="0" w:color="auto"/>
        <w:left w:val="none" w:sz="0" w:space="0" w:color="auto"/>
        <w:bottom w:val="none" w:sz="0" w:space="0" w:color="auto"/>
        <w:right w:val="none" w:sz="0" w:space="0" w:color="auto"/>
      </w:divBdr>
      <w:divsChild>
        <w:div w:id="985933005">
          <w:marLeft w:val="0"/>
          <w:marRight w:val="0"/>
          <w:marTop w:val="0"/>
          <w:marBottom w:val="0"/>
          <w:divBdr>
            <w:top w:val="none" w:sz="0" w:space="0" w:color="auto"/>
            <w:left w:val="none" w:sz="0" w:space="0" w:color="auto"/>
            <w:bottom w:val="none" w:sz="0" w:space="0" w:color="auto"/>
            <w:right w:val="none" w:sz="0" w:space="0" w:color="auto"/>
          </w:divBdr>
          <w:divsChild>
            <w:div w:id="889656119">
              <w:marLeft w:val="0"/>
              <w:marRight w:val="0"/>
              <w:marTop w:val="0"/>
              <w:marBottom w:val="0"/>
              <w:divBdr>
                <w:top w:val="none" w:sz="0" w:space="0" w:color="auto"/>
                <w:left w:val="none" w:sz="0" w:space="0" w:color="auto"/>
                <w:bottom w:val="none" w:sz="0" w:space="0" w:color="auto"/>
                <w:right w:val="none" w:sz="0" w:space="0" w:color="auto"/>
              </w:divBdr>
              <w:divsChild>
                <w:div w:id="1867671277">
                  <w:marLeft w:val="0"/>
                  <w:marRight w:val="0"/>
                  <w:marTop w:val="0"/>
                  <w:marBottom w:val="0"/>
                  <w:divBdr>
                    <w:top w:val="none" w:sz="0" w:space="0" w:color="auto"/>
                    <w:left w:val="none" w:sz="0" w:space="0" w:color="auto"/>
                    <w:bottom w:val="none" w:sz="0" w:space="0" w:color="auto"/>
                    <w:right w:val="none" w:sz="0" w:space="0" w:color="auto"/>
                  </w:divBdr>
                  <w:divsChild>
                    <w:div w:id="214465888">
                      <w:marLeft w:val="0"/>
                      <w:marRight w:val="0"/>
                      <w:marTop w:val="0"/>
                      <w:marBottom w:val="0"/>
                      <w:divBdr>
                        <w:top w:val="none" w:sz="0" w:space="0" w:color="auto"/>
                        <w:left w:val="none" w:sz="0" w:space="0" w:color="auto"/>
                        <w:bottom w:val="none" w:sz="0" w:space="0" w:color="auto"/>
                        <w:right w:val="none" w:sz="0" w:space="0" w:color="auto"/>
                      </w:divBdr>
                      <w:divsChild>
                        <w:div w:id="1721661922">
                          <w:marLeft w:val="0"/>
                          <w:marRight w:val="0"/>
                          <w:marTop w:val="0"/>
                          <w:marBottom w:val="0"/>
                          <w:divBdr>
                            <w:top w:val="none" w:sz="0" w:space="0" w:color="auto"/>
                            <w:left w:val="none" w:sz="0" w:space="0" w:color="auto"/>
                            <w:bottom w:val="none" w:sz="0" w:space="0" w:color="auto"/>
                            <w:right w:val="none" w:sz="0" w:space="0" w:color="auto"/>
                          </w:divBdr>
                          <w:divsChild>
                            <w:div w:id="461967917">
                              <w:marLeft w:val="0"/>
                              <w:marRight w:val="0"/>
                              <w:marTop w:val="0"/>
                              <w:marBottom w:val="0"/>
                              <w:divBdr>
                                <w:top w:val="single" w:sz="8" w:space="3" w:color="1060AC"/>
                                <w:left w:val="single" w:sz="8" w:space="3" w:color="1060AC"/>
                                <w:bottom w:val="single" w:sz="8" w:space="3" w:color="1060AC"/>
                                <w:right w:val="single" w:sz="8" w:space="3" w:color="1060AC"/>
                              </w:divBdr>
                              <w:divsChild>
                                <w:div w:id="644744386">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678209">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sChild>
        <w:div w:id="1499543014">
          <w:marLeft w:val="0"/>
          <w:marRight w:val="0"/>
          <w:marTop w:val="0"/>
          <w:marBottom w:val="0"/>
          <w:divBdr>
            <w:top w:val="none" w:sz="0" w:space="0" w:color="auto"/>
            <w:left w:val="none" w:sz="0" w:space="0" w:color="auto"/>
            <w:bottom w:val="none" w:sz="0" w:space="0" w:color="auto"/>
            <w:right w:val="none" w:sz="0" w:space="0" w:color="auto"/>
          </w:divBdr>
          <w:divsChild>
            <w:div w:id="165945128">
              <w:marLeft w:val="0"/>
              <w:marRight w:val="0"/>
              <w:marTop w:val="0"/>
              <w:marBottom w:val="0"/>
              <w:divBdr>
                <w:top w:val="none" w:sz="0" w:space="0" w:color="auto"/>
                <w:left w:val="none" w:sz="0" w:space="0" w:color="auto"/>
                <w:bottom w:val="none" w:sz="0" w:space="0" w:color="auto"/>
                <w:right w:val="none" w:sz="0" w:space="0" w:color="auto"/>
              </w:divBdr>
              <w:divsChild>
                <w:div w:id="1066533515">
                  <w:marLeft w:val="0"/>
                  <w:marRight w:val="0"/>
                  <w:marTop w:val="0"/>
                  <w:marBottom w:val="0"/>
                  <w:divBdr>
                    <w:top w:val="none" w:sz="0" w:space="0" w:color="auto"/>
                    <w:left w:val="none" w:sz="0" w:space="0" w:color="auto"/>
                    <w:bottom w:val="none" w:sz="0" w:space="0" w:color="auto"/>
                    <w:right w:val="none" w:sz="0" w:space="0" w:color="auto"/>
                  </w:divBdr>
                  <w:divsChild>
                    <w:div w:id="2043242922">
                      <w:marLeft w:val="0"/>
                      <w:marRight w:val="0"/>
                      <w:marTop w:val="0"/>
                      <w:marBottom w:val="0"/>
                      <w:divBdr>
                        <w:top w:val="none" w:sz="0" w:space="0" w:color="auto"/>
                        <w:left w:val="none" w:sz="0" w:space="0" w:color="auto"/>
                        <w:bottom w:val="none" w:sz="0" w:space="0" w:color="auto"/>
                        <w:right w:val="none" w:sz="0" w:space="0" w:color="auto"/>
                      </w:divBdr>
                      <w:divsChild>
                        <w:div w:id="1107702380">
                          <w:marLeft w:val="0"/>
                          <w:marRight w:val="0"/>
                          <w:marTop w:val="0"/>
                          <w:marBottom w:val="0"/>
                          <w:divBdr>
                            <w:top w:val="none" w:sz="0" w:space="0" w:color="auto"/>
                            <w:left w:val="none" w:sz="0" w:space="0" w:color="auto"/>
                            <w:bottom w:val="none" w:sz="0" w:space="0" w:color="auto"/>
                            <w:right w:val="none" w:sz="0" w:space="0" w:color="auto"/>
                          </w:divBdr>
                          <w:divsChild>
                            <w:div w:id="770778446">
                              <w:marLeft w:val="0"/>
                              <w:marRight w:val="0"/>
                              <w:marTop w:val="0"/>
                              <w:marBottom w:val="0"/>
                              <w:divBdr>
                                <w:top w:val="single" w:sz="8" w:space="3" w:color="1060AC"/>
                                <w:left w:val="single" w:sz="8" w:space="3" w:color="1060AC"/>
                                <w:bottom w:val="single" w:sz="8" w:space="3" w:color="1060AC"/>
                                <w:right w:val="single" w:sz="8" w:space="3" w:color="1060AC"/>
                              </w:divBdr>
                              <w:divsChild>
                                <w:div w:id="130805212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7030">
      <w:bodyDiv w:val="1"/>
      <w:marLeft w:val="0"/>
      <w:marRight w:val="0"/>
      <w:marTop w:val="0"/>
      <w:marBottom w:val="0"/>
      <w:divBdr>
        <w:top w:val="none" w:sz="0" w:space="0" w:color="auto"/>
        <w:left w:val="none" w:sz="0" w:space="0" w:color="auto"/>
        <w:bottom w:val="none" w:sz="0" w:space="0" w:color="auto"/>
        <w:right w:val="none" w:sz="0" w:space="0" w:color="auto"/>
      </w:divBdr>
    </w:div>
    <w:div w:id="1422336148">
      <w:bodyDiv w:val="1"/>
      <w:marLeft w:val="0"/>
      <w:marRight w:val="0"/>
      <w:marTop w:val="0"/>
      <w:marBottom w:val="0"/>
      <w:divBdr>
        <w:top w:val="none" w:sz="0" w:space="0" w:color="auto"/>
        <w:left w:val="none" w:sz="0" w:space="0" w:color="auto"/>
        <w:bottom w:val="none" w:sz="0" w:space="0" w:color="auto"/>
        <w:right w:val="none" w:sz="0" w:space="0" w:color="auto"/>
      </w:divBdr>
    </w:div>
    <w:div w:id="1423182253">
      <w:bodyDiv w:val="1"/>
      <w:marLeft w:val="0"/>
      <w:marRight w:val="0"/>
      <w:marTop w:val="0"/>
      <w:marBottom w:val="0"/>
      <w:divBdr>
        <w:top w:val="none" w:sz="0" w:space="0" w:color="auto"/>
        <w:left w:val="none" w:sz="0" w:space="0" w:color="auto"/>
        <w:bottom w:val="none" w:sz="0" w:space="0" w:color="auto"/>
        <w:right w:val="none" w:sz="0" w:space="0" w:color="auto"/>
      </w:divBdr>
    </w:div>
    <w:div w:id="1441299367">
      <w:bodyDiv w:val="1"/>
      <w:marLeft w:val="0"/>
      <w:marRight w:val="0"/>
      <w:marTop w:val="0"/>
      <w:marBottom w:val="0"/>
      <w:divBdr>
        <w:top w:val="none" w:sz="0" w:space="0" w:color="auto"/>
        <w:left w:val="none" w:sz="0" w:space="0" w:color="auto"/>
        <w:bottom w:val="none" w:sz="0" w:space="0" w:color="auto"/>
        <w:right w:val="none" w:sz="0" w:space="0" w:color="auto"/>
      </w:divBdr>
    </w:div>
    <w:div w:id="1490093661">
      <w:bodyDiv w:val="1"/>
      <w:marLeft w:val="0"/>
      <w:marRight w:val="0"/>
      <w:marTop w:val="0"/>
      <w:marBottom w:val="0"/>
      <w:divBdr>
        <w:top w:val="none" w:sz="0" w:space="0" w:color="auto"/>
        <w:left w:val="none" w:sz="0" w:space="0" w:color="auto"/>
        <w:bottom w:val="none" w:sz="0" w:space="0" w:color="auto"/>
        <w:right w:val="none" w:sz="0" w:space="0" w:color="auto"/>
      </w:divBdr>
    </w:div>
    <w:div w:id="1513257195">
      <w:bodyDiv w:val="1"/>
      <w:marLeft w:val="0"/>
      <w:marRight w:val="0"/>
      <w:marTop w:val="0"/>
      <w:marBottom w:val="0"/>
      <w:divBdr>
        <w:top w:val="none" w:sz="0" w:space="0" w:color="auto"/>
        <w:left w:val="none" w:sz="0" w:space="0" w:color="auto"/>
        <w:bottom w:val="none" w:sz="0" w:space="0" w:color="auto"/>
        <w:right w:val="none" w:sz="0" w:space="0" w:color="auto"/>
      </w:divBdr>
    </w:div>
    <w:div w:id="1523323026">
      <w:bodyDiv w:val="1"/>
      <w:marLeft w:val="0"/>
      <w:marRight w:val="0"/>
      <w:marTop w:val="0"/>
      <w:marBottom w:val="0"/>
      <w:divBdr>
        <w:top w:val="none" w:sz="0" w:space="0" w:color="auto"/>
        <w:left w:val="none" w:sz="0" w:space="0" w:color="auto"/>
        <w:bottom w:val="none" w:sz="0" w:space="0" w:color="auto"/>
        <w:right w:val="none" w:sz="0" w:space="0" w:color="auto"/>
      </w:divBdr>
    </w:div>
    <w:div w:id="1530096270">
      <w:bodyDiv w:val="1"/>
      <w:marLeft w:val="0"/>
      <w:marRight w:val="0"/>
      <w:marTop w:val="0"/>
      <w:marBottom w:val="0"/>
      <w:divBdr>
        <w:top w:val="none" w:sz="0" w:space="0" w:color="auto"/>
        <w:left w:val="none" w:sz="0" w:space="0" w:color="auto"/>
        <w:bottom w:val="none" w:sz="0" w:space="0" w:color="auto"/>
        <w:right w:val="none" w:sz="0" w:space="0" w:color="auto"/>
      </w:divBdr>
    </w:div>
    <w:div w:id="1552955298">
      <w:bodyDiv w:val="1"/>
      <w:marLeft w:val="0"/>
      <w:marRight w:val="0"/>
      <w:marTop w:val="0"/>
      <w:marBottom w:val="0"/>
      <w:divBdr>
        <w:top w:val="none" w:sz="0" w:space="0" w:color="auto"/>
        <w:left w:val="none" w:sz="0" w:space="0" w:color="auto"/>
        <w:bottom w:val="none" w:sz="0" w:space="0" w:color="auto"/>
        <w:right w:val="none" w:sz="0" w:space="0" w:color="auto"/>
      </w:divBdr>
      <w:divsChild>
        <w:div w:id="1104182870">
          <w:marLeft w:val="335"/>
          <w:marRight w:val="0"/>
          <w:marTop w:val="0"/>
          <w:marBottom w:val="0"/>
          <w:divBdr>
            <w:top w:val="none" w:sz="0" w:space="0" w:color="auto"/>
            <w:left w:val="none" w:sz="0" w:space="0" w:color="auto"/>
            <w:bottom w:val="none" w:sz="0" w:space="0" w:color="auto"/>
            <w:right w:val="none" w:sz="0" w:space="0" w:color="auto"/>
          </w:divBdr>
        </w:div>
      </w:divsChild>
    </w:div>
    <w:div w:id="1562403444">
      <w:bodyDiv w:val="1"/>
      <w:marLeft w:val="0"/>
      <w:marRight w:val="0"/>
      <w:marTop w:val="0"/>
      <w:marBottom w:val="0"/>
      <w:divBdr>
        <w:top w:val="none" w:sz="0" w:space="0" w:color="auto"/>
        <w:left w:val="none" w:sz="0" w:space="0" w:color="auto"/>
        <w:bottom w:val="none" w:sz="0" w:space="0" w:color="auto"/>
        <w:right w:val="none" w:sz="0" w:space="0" w:color="auto"/>
      </w:divBdr>
    </w:div>
    <w:div w:id="1582523564">
      <w:bodyDiv w:val="1"/>
      <w:marLeft w:val="0"/>
      <w:marRight w:val="0"/>
      <w:marTop w:val="0"/>
      <w:marBottom w:val="0"/>
      <w:divBdr>
        <w:top w:val="none" w:sz="0" w:space="0" w:color="auto"/>
        <w:left w:val="none" w:sz="0" w:space="0" w:color="auto"/>
        <w:bottom w:val="none" w:sz="0" w:space="0" w:color="auto"/>
        <w:right w:val="none" w:sz="0" w:space="0" w:color="auto"/>
      </w:divBdr>
    </w:div>
    <w:div w:id="1583565312">
      <w:bodyDiv w:val="1"/>
      <w:marLeft w:val="0"/>
      <w:marRight w:val="0"/>
      <w:marTop w:val="0"/>
      <w:marBottom w:val="0"/>
      <w:divBdr>
        <w:top w:val="none" w:sz="0" w:space="0" w:color="auto"/>
        <w:left w:val="none" w:sz="0" w:space="0" w:color="auto"/>
        <w:bottom w:val="none" w:sz="0" w:space="0" w:color="auto"/>
        <w:right w:val="none" w:sz="0" w:space="0" w:color="auto"/>
      </w:divBdr>
    </w:div>
    <w:div w:id="1648779476">
      <w:bodyDiv w:val="1"/>
      <w:marLeft w:val="0"/>
      <w:marRight w:val="0"/>
      <w:marTop w:val="0"/>
      <w:marBottom w:val="0"/>
      <w:divBdr>
        <w:top w:val="none" w:sz="0" w:space="0" w:color="auto"/>
        <w:left w:val="none" w:sz="0" w:space="0" w:color="auto"/>
        <w:bottom w:val="none" w:sz="0" w:space="0" w:color="auto"/>
        <w:right w:val="none" w:sz="0" w:space="0" w:color="auto"/>
      </w:divBdr>
    </w:div>
    <w:div w:id="1662267405">
      <w:bodyDiv w:val="1"/>
      <w:marLeft w:val="0"/>
      <w:marRight w:val="0"/>
      <w:marTop w:val="0"/>
      <w:marBottom w:val="0"/>
      <w:divBdr>
        <w:top w:val="none" w:sz="0" w:space="0" w:color="auto"/>
        <w:left w:val="none" w:sz="0" w:space="0" w:color="auto"/>
        <w:bottom w:val="none" w:sz="0" w:space="0" w:color="auto"/>
        <w:right w:val="none" w:sz="0" w:space="0" w:color="auto"/>
      </w:divBdr>
    </w:div>
    <w:div w:id="1676689401">
      <w:bodyDiv w:val="1"/>
      <w:marLeft w:val="0"/>
      <w:marRight w:val="0"/>
      <w:marTop w:val="0"/>
      <w:marBottom w:val="0"/>
      <w:divBdr>
        <w:top w:val="none" w:sz="0" w:space="0" w:color="auto"/>
        <w:left w:val="none" w:sz="0" w:space="0" w:color="auto"/>
        <w:bottom w:val="none" w:sz="0" w:space="0" w:color="auto"/>
        <w:right w:val="none" w:sz="0" w:space="0" w:color="auto"/>
      </w:divBdr>
      <w:divsChild>
        <w:div w:id="1614508059">
          <w:marLeft w:val="335"/>
          <w:marRight w:val="0"/>
          <w:marTop w:val="0"/>
          <w:marBottom w:val="0"/>
          <w:divBdr>
            <w:top w:val="none" w:sz="0" w:space="0" w:color="auto"/>
            <w:left w:val="none" w:sz="0" w:space="0" w:color="auto"/>
            <w:bottom w:val="none" w:sz="0" w:space="0" w:color="auto"/>
            <w:right w:val="none" w:sz="0" w:space="0" w:color="auto"/>
          </w:divBdr>
        </w:div>
      </w:divsChild>
    </w:div>
    <w:div w:id="1699700671">
      <w:bodyDiv w:val="1"/>
      <w:marLeft w:val="0"/>
      <w:marRight w:val="0"/>
      <w:marTop w:val="0"/>
      <w:marBottom w:val="0"/>
      <w:divBdr>
        <w:top w:val="none" w:sz="0" w:space="0" w:color="auto"/>
        <w:left w:val="none" w:sz="0" w:space="0" w:color="auto"/>
        <w:bottom w:val="none" w:sz="0" w:space="0" w:color="auto"/>
        <w:right w:val="none" w:sz="0" w:space="0" w:color="auto"/>
      </w:divBdr>
      <w:divsChild>
        <w:div w:id="1246453265">
          <w:marLeft w:val="335"/>
          <w:marRight w:val="0"/>
          <w:marTop w:val="0"/>
          <w:marBottom w:val="0"/>
          <w:divBdr>
            <w:top w:val="none" w:sz="0" w:space="0" w:color="auto"/>
            <w:left w:val="none" w:sz="0" w:space="0" w:color="auto"/>
            <w:bottom w:val="none" w:sz="0" w:space="0" w:color="auto"/>
            <w:right w:val="none" w:sz="0" w:space="0" w:color="auto"/>
          </w:divBdr>
        </w:div>
      </w:divsChild>
    </w:div>
    <w:div w:id="1707294706">
      <w:bodyDiv w:val="1"/>
      <w:marLeft w:val="0"/>
      <w:marRight w:val="0"/>
      <w:marTop w:val="0"/>
      <w:marBottom w:val="0"/>
      <w:divBdr>
        <w:top w:val="none" w:sz="0" w:space="0" w:color="auto"/>
        <w:left w:val="none" w:sz="0" w:space="0" w:color="auto"/>
        <w:bottom w:val="none" w:sz="0" w:space="0" w:color="auto"/>
        <w:right w:val="none" w:sz="0" w:space="0" w:color="auto"/>
      </w:divBdr>
    </w:div>
    <w:div w:id="1707296663">
      <w:bodyDiv w:val="1"/>
      <w:marLeft w:val="0"/>
      <w:marRight w:val="0"/>
      <w:marTop w:val="0"/>
      <w:marBottom w:val="0"/>
      <w:divBdr>
        <w:top w:val="none" w:sz="0" w:space="0" w:color="auto"/>
        <w:left w:val="none" w:sz="0" w:space="0" w:color="auto"/>
        <w:bottom w:val="none" w:sz="0" w:space="0" w:color="auto"/>
        <w:right w:val="none" w:sz="0" w:space="0" w:color="auto"/>
      </w:divBdr>
      <w:divsChild>
        <w:div w:id="1210848307">
          <w:marLeft w:val="335"/>
          <w:marRight w:val="0"/>
          <w:marTop w:val="0"/>
          <w:marBottom w:val="0"/>
          <w:divBdr>
            <w:top w:val="none" w:sz="0" w:space="0" w:color="auto"/>
            <w:left w:val="none" w:sz="0" w:space="0" w:color="auto"/>
            <w:bottom w:val="none" w:sz="0" w:space="0" w:color="auto"/>
            <w:right w:val="none" w:sz="0" w:space="0" w:color="auto"/>
          </w:divBdr>
        </w:div>
      </w:divsChild>
    </w:div>
    <w:div w:id="1721637579">
      <w:bodyDiv w:val="1"/>
      <w:marLeft w:val="0"/>
      <w:marRight w:val="0"/>
      <w:marTop w:val="0"/>
      <w:marBottom w:val="0"/>
      <w:divBdr>
        <w:top w:val="none" w:sz="0" w:space="0" w:color="auto"/>
        <w:left w:val="none" w:sz="0" w:space="0" w:color="auto"/>
        <w:bottom w:val="none" w:sz="0" w:space="0" w:color="auto"/>
        <w:right w:val="none" w:sz="0" w:space="0" w:color="auto"/>
      </w:divBdr>
    </w:div>
    <w:div w:id="1782534794">
      <w:bodyDiv w:val="1"/>
      <w:marLeft w:val="0"/>
      <w:marRight w:val="0"/>
      <w:marTop w:val="0"/>
      <w:marBottom w:val="0"/>
      <w:divBdr>
        <w:top w:val="none" w:sz="0" w:space="0" w:color="auto"/>
        <w:left w:val="none" w:sz="0" w:space="0" w:color="auto"/>
        <w:bottom w:val="none" w:sz="0" w:space="0" w:color="auto"/>
        <w:right w:val="none" w:sz="0" w:space="0" w:color="auto"/>
      </w:divBdr>
      <w:divsChild>
        <w:div w:id="1752581731">
          <w:marLeft w:val="0"/>
          <w:marRight w:val="0"/>
          <w:marTop w:val="0"/>
          <w:marBottom w:val="0"/>
          <w:divBdr>
            <w:top w:val="none" w:sz="0" w:space="0" w:color="auto"/>
            <w:left w:val="none" w:sz="0" w:space="0" w:color="auto"/>
            <w:bottom w:val="none" w:sz="0" w:space="0" w:color="auto"/>
            <w:right w:val="none" w:sz="0" w:space="0" w:color="auto"/>
          </w:divBdr>
          <w:divsChild>
            <w:div w:id="1384135680">
              <w:marLeft w:val="0"/>
              <w:marRight w:val="0"/>
              <w:marTop w:val="0"/>
              <w:marBottom w:val="0"/>
              <w:divBdr>
                <w:top w:val="none" w:sz="0" w:space="0" w:color="auto"/>
                <w:left w:val="none" w:sz="0" w:space="0" w:color="auto"/>
                <w:bottom w:val="none" w:sz="0" w:space="0" w:color="auto"/>
                <w:right w:val="none" w:sz="0" w:space="0" w:color="auto"/>
              </w:divBdr>
              <w:divsChild>
                <w:div w:id="1226378209">
                  <w:marLeft w:val="0"/>
                  <w:marRight w:val="0"/>
                  <w:marTop w:val="0"/>
                  <w:marBottom w:val="0"/>
                  <w:divBdr>
                    <w:top w:val="none" w:sz="0" w:space="0" w:color="auto"/>
                    <w:left w:val="none" w:sz="0" w:space="0" w:color="auto"/>
                    <w:bottom w:val="none" w:sz="0" w:space="0" w:color="auto"/>
                    <w:right w:val="none" w:sz="0" w:space="0" w:color="auto"/>
                  </w:divBdr>
                  <w:divsChild>
                    <w:div w:id="1497458347">
                      <w:marLeft w:val="0"/>
                      <w:marRight w:val="0"/>
                      <w:marTop w:val="0"/>
                      <w:marBottom w:val="0"/>
                      <w:divBdr>
                        <w:top w:val="none" w:sz="0" w:space="0" w:color="auto"/>
                        <w:left w:val="none" w:sz="0" w:space="0" w:color="auto"/>
                        <w:bottom w:val="none" w:sz="0" w:space="0" w:color="auto"/>
                        <w:right w:val="none" w:sz="0" w:space="0" w:color="auto"/>
                      </w:divBdr>
                      <w:divsChild>
                        <w:div w:id="1394308693">
                          <w:marLeft w:val="0"/>
                          <w:marRight w:val="0"/>
                          <w:marTop w:val="0"/>
                          <w:marBottom w:val="0"/>
                          <w:divBdr>
                            <w:top w:val="none" w:sz="0" w:space="0" w:color="auto"/>
                            <w:left w:val="none" w:sz="0" w:space="0" w:color="auto"/>
                            <w:bottom w:val="none" w:sz="0" w:space="0" w:color="auto"/>
                            <w:right w:val="none" w:sz="0" w:space="0" w:color="auto"/>
                          </w:divBdr>
                          <w:divsChild>
                            <w:div w:id="408844645">
                              <w:marLeft w:val="0"/>
                              <w:marRight w:val="0"/>
                              <w:marTop w:val="0"/>
                              <w:marBottom w:val="0"/>
                              <w:divBdr>
                                <w:top w:val="none" w:sz="0" w:space="0" w:color="auto"/>
                                <w:left w:val="none" w:sz="0" w:space="0" w:color="auto"/>
                                <w:bottom w:val="none" w:sz="0" w:space="0" w:color="auto"/>
                                <w:right w:val="none" w:sz="0" w:space="0" w:color="auto"/>
                              </w:divBdr>
                              <w:divsChild>
                                <w:div w:id="871655145">
                                  <w:marLeft w:val="0"/>
                                  <w:marRight w:val="0"/>
                                  <w:marTop w:val="0"/>
                                  <w:marBottom w:val="0"/>
                                  <w:divBdr>
                                    <w:top w:val="none" w:sz="0" w:space="0" w:color="auto"/>
                                    <w:left w:val="none" w:sz="0" w:space="0" w:color="auto"/>
                                    <w:bottom w:val="none" w:sz="0" w:space="0" w:color="auto"/>
                                    <w:right w:val="none" w:sz="0" w:space="0" w:color="auto"/>
                                  </w:divBdr>
                                  <w:divsChild>
                                    <w:div w:id="887112903">
                                      <w:marLeft w:val="0"/>
                                      <w:marRight w:val="0"/>
                                      <w:marTop w:val="0"/>
                                      <w:marBottom w:val="0"/>
                                      <w:divBdr>
                                        <w:top w:val="none" w:sz="0" w:space="0" w:color="auto"/>
                                        <w:left w:val="none" w:sz="0" w:space="0" w:color="auto"/>
                                        <w:bottom w:val="none" w:sz="0" w:space="0" w:color="auto"/>
                                        <w:right w:val="none" w:sz="0" w:space="0" w:color="auto"/>
                                      </w:divBdr>
                                      <w:divsChild>
                                        <w:div w:id="1559437202">
                                          <w:marLeft w:val="0"/>
                                          <w:marRight w:val="0"/>
                                          <w:marTop w:val="0"/>
                                          <w:marBottom w:val="0"/>
                                          <w:divBdr>
                                            <w:top w:val="none" w:sz="0" w:space="0" w:color="auto"/>
                                            <w:left w:val="none" w:sz="0" w:space="0" w:color="auto"/>
                                            <w:bottom w:val="none" w:sz="0" w:space="0" w:color="auto"/>
                                            <w:right w:val="none" w:sz="0" w:space="0" w:color="auto"/>
                                          </w:divBdr>
                                          <w:divsChild>
                                            <w:div w:id="1916619867">
                                              <w:marLeft w:val="0"/>
                                              <w:marRight w:val="0"/>
                                              <w:marTop w:val="0"/>
                                              <w:marBottom w:val="0"/>
                                              <w:divBdr>
                                                <w:top w:val="none" w:sz="0" w:space="0" w:color="auto"/>
                                                <w:left w:val="none" w:sz="0" w:space="0" w:color="auto"/>
                                                <w:bottom w:val="none" w:sz="0" w:space="0" w:color="auto"/>
                                                <w:right w:val="none" w:sz="0" w:space="0" w:color="auto"/>
                                              </w:divBdr>
                                              <w:divsChild>
                                                <w:div w:id="874929251">
                                                  <w:marLeft w:val="0"/>
                                                  <w:marRight w:val="0"/>
                                                  <w:marTop w:val="0"/>
                                                  <w:marBottom w:val="0"/>
                                                  <w:divBdr>
                                                    <w:top w:val="none" w:sz="0" w:space="0" w:color="auto"/>
                                                    <w:left w:val="none" w:sz="0" w:space="0" w:color="auto"/>
                                                    <w:bottom w:val="none" w:sz="0" w:space="0" w:color="auto"/>
                                                    <w:right w:val="none" w:sz="0" w:space="0" w:color="auto"/>
                                                  </w:divBdr>
                                                  <w:divsChild>
                                                    <w:div w:id="507788280">
                                                      <w:marLeft w:val="0"/>
                                                      <w:marRight w:val="0"/>
                                                      <w:marTop w:val="0"/>
                                                      <w:marBottom w:val="0"/>
                                                      <w:divBdr>
                                                        <w:top w:val="none" w:sz="0" w:space="0" w:color="auto"/>
                                                        <w:left w:val="none" w:sz="0" w:space="0" w:color="auto"/>
                                                        <w:bottom w:val="none" w:sz="0" w:space="0" w:color="auto"/>
                                                        <w:right w:val="none" w:sz="0" w:space="0" w:color="auto"/>
                                                      </w:divBdr>
                                                      <w:divsChild>
                                                        <w:div w:id="7344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389197">
      <w:bodyDiv w:val="1"/>
      <w:marLeft w:val="0"/>
      <w:marRight w:val="0"/>
      <w:marTop w:val="0"/>
      <w:marBottom w:val="0"/>
      <w:divBdr>
        <w:top w:val="none" w:sz="0" w:space="0" w:color="auto"/>
        <w:left w:val="none" w:sz="0" w:space="0" w:color="auto"/>
        <w:bottom w:val="none" w:sz="0" w:space="0" w:color="auto"/>
        <w:right w:val="none" w:sz="0" w:space="0" w:color="auto"/>
      </w:divBdr>
      <w:divsChild>
        <w:div w:id="580482439">
          <w:marLeft w:val="0"/>
          <w:marRight w:val="0"/>
          <w:marTop w:val="0"/>
          <w:marBottom w:val="0"/>
          <w:divBdr>
            <w:top w:val="none" w:sz="0" w:space="0" w:color="auto"/>
            <w:left w:val="none" w:sz="0" w:space="0" w:color="auto"/>
            <w:bottom w:val="none" w:sz="0" w:space="0" w:color="auto"/>
            <w:right w:val="none" w:sz="0" w:space="0" w:color="auto"/>
          </w:divBdr>
          <w:divsChild>
            <w:div w:id="1030229921">
              <w:marLeft w:val="0"/>
              <w:marRight w:val="0"/>
              <w:marTop w:val="0"/>
              <w:marBottom w:val="0"/>
              <w:divBdr>
                <w:top w:val="none" w:sz="0" w:space="0" w:color="auto"/>
                <w:left w:val="none" w:sz="0" w:space="0" w:color="auto"/>
                <w:bottom w:val="none" w:sz="0" w:space="0" w:color="auto"/>
                <w:right w:val="none" w:sz="0" w:space="0" w:color="auto"/>
              </w:divBdr>
              <w:divsChild>
                <w:div w:id="6578090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5454">
      <w:bodyDiv w:val="1"/>
      <w:marLeft w:val="0"/>
      <w:marRight w:val="0"/>
      <w:marTop w:val="0"/>
      <w:marBottom w:val="0"/>
      <w:divBdr>
        <w:top w:val="none" w:sz="0" w:space="0" w:color="auto"/>
        <w:left w:val="none" w:sz="0" w:space="0" w:color="auto"/>
        <w:bottom w:val="none" w:sz="0" w:space="0" w:color="auto"/>
        <w:right w:val="none" w:sz="0" w:space="0" w:color="auto"/>
      </w:divBdr>
      <w:divsChild>
        <w:div w:id="1730224023">
          <w:marLeft w:val="335"/>
          <w:marRight w:val="0"/>
          <w:marTop w:val="0"/>
          <w:marBottom w:val="0"/>
          <w:divBdr>
            <w:top w:val="none" w:sz="0" w:space="0" w:color="auto"/>
            <w:left w:val="none" w:sz="0" w:space="0" w:color="auto"/>
            <w:bottom w:val="none" w:sz="0" w:space="0" w:color="auto"/>
            <w:right w:val="none" w:sz="0" w:space="0" w:color="auto"/>
          </w:divBdr>
        </w:div>
      </w:divsChild>
    </w:div>
    <w:div w:id="1817646708">
      <w:bodyDiv w:val="1"/>
      <w:marLeft w:val="0"/>
      <w:marRight w:val="0"/>
      <w:marTop w:val="0"/>
      <w:marBottom w:val="0"/>
      <w:divBdr>
        <w:top w:val="none" w:sz="0" w:space="0" w:color="auto"/>
        <w:left w:val="none" w:sz="0" w:space="0" w:color="auto"/>
        <w:bottom w:val="none" w:sz="0" w:space="0" w:color="auto"/>
        <w:right w:val="none" w:sz="0" w:space="0" w:color="auto"/>
      </w:divBdr>
    </w:div>
    <w:div w:id="1822699642">
      <w:bodyDiv w:val="1"/>
      <w:marLeft w:val="0"/>
      <w:marRight w:val="0"/>
      <w:marTop w:val="0"/>
      <w:marBottom w:val="0"/>
      <w:divBdr>
        <w:top w:val="none" w:sz="0" w:space="0" w:color="auto"/>
        <w:left w:val="none" w:sz="0" w:space="0" w:color="auto"/>
        <w:bottom w:val="none" w:sz="0" w:space="0" w:color="auto"/>
        <w:right w:val="none" w:sz="0" w:space="0" w:color="auto"/>
      </w:divBdr>
      <w:divsChild>
        <w:div w:id="1422409675">
          <w:marLeft w:val="0"/>
          <w:marRight w:val="0"/>
          <w:marTop w:val="0"/>
          <w:marBottom w:val="0"/>
          <w:divBdr>
            <w:top w:val="none" w:sz="0" w:space="0" w:color="auto"/>
            <w:left w:val="none" w:sz="0" w:space="0" w:color="auto"/>
            <w:bottom w:val="none" w:sz="0" w:space="0" w:color="auto"/>
            <w:right w:val="none" w:sz="0" w:space="0" w:color="auto"/>
          </w:divBdr>
          <w:divsChild>
            <w:div w:id="723020740">
              <w:marLeft w:val="0"/>
              <w:marRight w:val="0"/>
              <w:marTop w:val="0"/>
              <w:marBottom w:val="0"/>
              <w:divBdr>
                <w:top w:val="none" w:sz="0" w:space="0" w:color="auto"/>
                <w:left w:val="none" w:sz="0" w:space="0" w:color="auto"/>
                <w:bottom w:val="none" w:sz="0" w:space="0" w:color="auto"/>
                <w:right w:val="none" w:sz="0" w:space="0" w:color="auto"/>
              </w:divBdr>
              <w:divsChild>
                <w:div w:id="405297509">
                  <w:marLeft w:val="0"/>
                  <w:marRight w:val="0"/>
                  <w:marTop w:val="0"/>
                  <w:marBottom w:val="0"/>
                  <w:divBdr>
                    <w:top w:val="none" w:sz="0" w:space="0" w:color="auto"/>
                    <w:left w:val="none" w:sz="0" w:space="0" w:color="auto"/>
                    <w:bottom w:val="none" w:sz="0" w:space="0" w:color="auto"/>
                    <w:right w:val="none" w:sz="0" w:space="0" w:color="auto"/>
                  </w:divBdr>
                  <w:divsChild>
                    <w:div w:id="1395397037">
                      <w:marLeft w:val="0"/>
                      <w:marRight w:val="0"/>
                      <w:marTop w:val="0"/>
                      <w:marBottom w:val="0"/>
                      <w:divBdr>
                        <w:top w:val="none" w:sz="0" w:space="0" w:color="auto"/>
                        <w:left w:val="none" w:sz="0" w:space="0" w:color="auto"/>
                        <w:bottom w:val="none" w:sz="0" w:space="0" w:color="auto"/>
                        <w:right w:val="none" w:sz="0" w:space="0" w:color="auto"/>
                      </w:divBdr>
                      <w:divsChild>
                        <w:div w:id="1345742153">
                          <w:marLeft w:val="0"/>
                          <w:marRight w:val="0"/>
                          <w:marTop w:val="0"/>
                          <w:marBottom w:val="0"/>
                          <w:divBdr>
                            <w:top w:val="none" w:sz="0" w:space="0" w:color="auto"/>
                            <w:left w:val="none" w:sz="0" w:space="0" w:color="auto"/>
                            <w:bottom w:val="none" w:sz="0" w:space="0" w:color="auto"/>
                            <w:right w:val="none" w:sz="0" w:space="0" w:color="auto"/>
                          </w:divBdr>
                          <w:divsChild>
                            <w:div w:id="1495074745">
                              <w:marLeft w:val="0"/>
                              <w:marRight w:val="0"/>
                              <w:marTop w:val="0"/>
                              <w:marBottom w:val="0"/>
                              <w:divBdr>
                                <w:top w:val="single" w:sz="8" w:space="3" w:color="1060AC"/>
                                <w:left w:val="single" w:sz="8" w:space="3" w:color="1060AC"/>
                                <w:bottom w:val="single" w:sz="8" w:space="3" w:color="1060AC"/>
                                <w:right w:val="single" w:sz="8" w:space="3" w:color="1060AC"/>
                              </w:divBdr>
                              <w:divsChild>
                                <w:div w:id="158329217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72786">
      <w:bodyDiv w:val="1"/>
      <w:marLeft w:val="0"/>
      <w:marRight w:val="0"/>
      <w:marTop w:val="0"/>
      <w:marBottom w:val="0"/>
      <w:divBdr>
        <w:top w:val="none" w:sz="0" w:space="0" w:color="auto"/>
        <w:left w:val="none" w:sz="0" w:space="0" w:color="auto"/>
        <w:bottom w:val="none" w:sz="0" w:space="0" w:color="auto"/>
        <w:right w:val="none" w:sz="0" w:space="0" w:color="auto"/>
      </w:divBdr>
      <w:divsChild>
        <w:div w:id="1920403863">
          <w:marLeft w:val="335"/>
          <w:marRight w:val="0"/>
          <w:marTop w:val="0"/>
          <w:marBottom w:val="0"/>
          <w:divBdr>
            <w:top w:val="none" w:sz="0" w:space="0" w:color="auto"/>
            <w:left w:val="none" w:sz="0" w:space="0" w:color="auto"/>
            <w:bottom w:val="none" w:sz="0" w:space="0" w:color="auto"/>
            <w:right w:val="none" w:sz="0" w:space="0" w:color="auto"/>
          </w:divBdr>
        </w:div>
      </w:divsChild>
    </w:div>
    <w:div w:id="1845783910">
      <w:bodyDiv w:val="1"/>
      <w:marLeft w:val="0"/>
      <w:marRight w:val="0"/>
      <w:marTop w:val="0"/>
      <w:marBottom w:val="0"/>
      <w:divBdr>
        <w:top w:val="none" w:sz="0" w:space="0" w:color="auto"/>
        <w:left w:val="none" w:sz="0" w:space="0" w:color="auto"/>
        <w:bottom w:val="none" w:sz="0" w:space="0" w:color="auto"/>
        <w:right w:val="none" w:sz="0" w:space="0" w:color="auto"/>
      </w:divBdr>
    </w:div>
    <w:div w:id="1858304416">
      <w:bodyDiv w:val="1"/>
      <w:marLeft w:val="0"/>
      <w:marRight w:val="0"/>
      <w:marTop w:val="0"/>
      <w:marBottom w:val="0"/>
      <w:divBdr>
        <w:top w:val="none" w:sz="0" w:space="0" w:color="auto"/>
        <w:left w:val="none" w:sz="0" w:space="0" w:color="auto"/>
        <w:bottom w:val="none" w:sz="0" w:space="0" w:color="auto"/>
        <w:right w:val="none" w:sz="0" w:space="0" w:color="auto"/>
      </w:divBdr>
    </w:div>
    <w:div w:id="1858957468">
      <w:bodyDiv w:val="1"/>
      <w:marLeft w:val="0"/>
      <w:marRight w:val="0"/>
      <w:marTop w:val="0"/>
      <w:marBottom w:val="0"/>
      <w:divBdr>
        <w:top w:val="none" w:sz="0" w:space="0" w:color="auto"/>
        <w:left w:val="none" w:sz="0" w:space="0" w:color="auto"/>
        <w:bottom w:val="none" w:sz="0" w:space="0" w:color="auto"/>
        <w:right w:val="none" w:sz="0" w:space="0" w:color="auto"/>
      </w:divBdr>
    </w:div>
    <w:div w:id="1867674733">
      <w:bodyDiv w:val="1"/>
      <w:marLeft w:val="0"/>
      <w:marRight w:val="0"/>
      <w:marTop w:val="0"/>
      <w:marBottom w:val="0"/>
      <w:divBdr>
        <w:top w:val="none" w:sz="0" w:space="0" w:color="auto"/>
        <w:left w:val="none" w:sz="0" w:space="0" w:color="auto"/>
        <w:bottom w:val="none" w:sz="0" w:space="0" w:color="auto"/>
        <w:right w:val="none" w:sz="0" w:space="0" w:color="auto"/>
      </w:divBdr>
    </w:div>
    <w:div w:id="1869760311">
      <w:bodyDiv w:val="1"/>
      <w:marLeft w:val="0"/>
      <w:marRight w:val="0"/>
      <w:marTop w:val="0"/>
      <w:marBottom w:val="0"/>
      <w:divBdr>
        <w:top w:val="none" w:sz="0" w:space="0" w:color="auto"/>
        <w:left w:val="none" w:sz="0" w:space="0" w:color="auto"/>
        <w:bottom w:val="none" w:sz="0" w:space="0" w:color="auto"/>
        <w:right w:val="none" w:sz="0" w:space="0" w:color="auto"/>
      </w:divBdr>
    </w:div>
    <w:div w:id="1881086312">
      <w:bodyDiv w:val="1"/>
      <w:marLeft w:val="0"/>
      <w:marRight w:val="0"/>
      <w:marTop w:val="0"/>
      <w:marBottom w:val="0"/>
      <w:divBdr>
        <w:top w:val="none" w:sz="0" w:space="0" w:color="auto"/>
        <w:left w:val="none" w:sz="0" w:space="0" w:color="auto"/>
        <w:bottom w:val="none" w:sz="0" w:space="0" w:color="auto"/>
        <w:right w:val="none" w:sz="0" w:space="0" w:color="auto"/>
      </w:divBdr>
    </w:div>
    <w:div w:id="1883903953">
      <w:bodyDiv w:val="1"/>
      <w:marLeft w:val="0"/>
      <w:marRight w:val="0"/>
      <w:marTop w:val="0"/>
      <w:marBottom w:val="0"/>
      <w:divBdr>
        <w:top w:val="none" w:sz="0" w:space="0" w:color="auto"/>
        <w:left w:val="none" w:sz="0" w:space="0" w:color="auto"/>
        <w:bottom w:val="none" w:sz="0" w:space="0" w:color="auto"/>
        <w:right w:val="none" w:sz="0" w:space="0" w:color="auto"/>
      </w:divBdr>
    </w:div>
    <w:div w:id="1889141457">
      <w:bodyDiv w:val="1"/>
      <w:marLeft w:val="0"/>
      <w:marRight w:val="0"/>
      <w:marTop w:val="0"/>
      <w:marBottom w:val="0"/>
      <w:divBdr>
        <w:top w:val="none" w:sz="0" w:space="0" w:color="auto"/>
        <w:left w:val="none" w:sz="0" w:space="0" w:color="auto"/>
        <w:bottom w:val="none" w:sz="0" w:space="0" w:color="auto"/>
        <w:right w:val="none" w:sz="0" w:space="0" w:color="auto"/>
      </w:divBdr>
    </w:div>
    <w:div w:id="1899513500">
      <w:bodyDiv w:val="1"/>
      <w:marLeft w:val="0"/>
      <w:marRight w:val="0"/>
      <w:marTop w:val="0"/>
      <w:marBottom w:val="0"/>
      <w:divBdr>
        <w:top w:val="none" w:sz="0" w:space="0" w:color="auto"/>
        <w:left w:val="none" w:sz="0" w:space="0" w:color="auto"/>
        <w:bottom w:val="none" w:sz="0" w:space="0" w:color="auto"/>
        <w:right w:val="none" w:sz="0" w:space="0" w:color="auto"/>
      </w:divBdr>
    </w:div>
    <w:div w:id="1955549257">
      <w:bodyDiv w:val="1"/>
      <w:marLeft w:val="0"/>
      <w:marRight w:val="0"/>
      <w:marTop w:val="0"/>
      <w:marBottom w:val="0"/>
      <w:divBdr>
        <w:top w:val="none" w:sz="0" w:space="0" w:color="auto"/>
        <w:left w:val="none" w:sz="0" w:space="0" w:color="auto"/>
        <w:bottom w:val="none" w:sz="0" w:space="0" w:color="auto"/>
        <w:right w:val="none" w:sz="0" w:space="0" w:color="auto"/>
      </w:divBdr>
    </w:div>
    <w:div w:id="1960716790">
      <w:bodyDiv w:val="1"/>
      <w:marLeft w:val="0"/>
      <w:marRight w:val="0"/>
      <w:marTop w:val="0"/>
      <w:marBottom w:val="0"/>
      <w:divBdr>
        <w:top w:val="none" w:sz="0" w:space="0" w:color="auto"/>
        <w:left w:val="none" w:sz="0" w:space="0" w:color="auto"/>
        <w:bottom w:val="none" w:sz="0" w:space="0" w:color="auto"/>
        <w:right w:val="none" w:sz="0" w:space="0" w:color="auto"/>
      </w:divBdr>
      <w:divsChild>
        <w:div w:id="1341470003">
          <w:marLeft w:val="0"/>
          <w:marRight w:val="0"/>
          <w:marTop w:val="0"/>
          <w:marBottom w:val="0"/>
          <w:divBdr>
            <w:top w:val="none" w:sz="0" w:space="0" w:color="auto"/>
            <w:left w:val="none" w:sz="0" w:space="0" w:color="auto"/>
            <w:bottom w:val="none" w:sz="0" w:space="0" w:color="auto"/>
            <w:right w:val="none" w:sz="0" w:space="0" w:color="auto"/>
          </w:divBdr>
          <w:divsChild>
            <w:div w:id="1146244333">
              <w:marLeft w:val="0"/>
              <w:marRight w:val="0"/>
              <w:marTop w:val="0"/>
              <w:marBottom w:val="0"/>
              <w:divBdr>
                <w:top w:val="none" w:sz="0" w:space="0" w:color="auto"/>
                <w:left w:val="none" w:sz="0" w:space="0" w:color="auto"/>
                <w:bottom w:val="none" w:sz="0" w:space="0" w:color="auto"/>
                <w:right w:val="none" w:sz="0" w:space="0" w:color="auto"/>
              </w:divBdr>
              <w:divsChild>
                <w:div w:id="714429367">
                  <w:marLeft w:val="0"/>
                  <w:marRight w:val="0"/>
                  <w:marTop w:val="0"/>
                  <w:marBottom w:val="0"/>
                  <w:divBdr>
                    <w:top w:val="none" w:sz="0" w:space="0" w:color="auto"/>
                    <w:left w:val="none" w:sz="0" w:space="0" w:color="auto"/>
                    <w:bottom w:val="none" w:sz="0" w:space="0" w:color="auto"/>
                    <w:right w:val="none" w:sz="0" w:space="0" w:color="auto"/>
                  </w:divBdr>
                  <w:divsChild>
                    <w:div w:id="1383483908">
                      <w:marLeft w:val="0"/>
                      <w:marRight w:val="0"/>
                      <w:marTop w:val="0"/>
                      <w:marBottom w:val="0"/>
                      <w:divBdr>
                        <w:top w:val="none" w:sz="0" w:space="0" w:color="auto"/>
                        <w:left w:val="none" w:sz="0" w:space="0" w:color="auto"/>
                        <w:bottom w:val="none" w:sz="0" w:space="0" w:color="auto"/>
                        <w:right w:val="none" w:sz="0" w:space="0" w:color="auto"/>
                      </w:divBdr>
                      <w:divsChild>
                        <w:div w:id="1760979203">
                          <w:marLeft w:val="0"/>
                          <w:marRight w:val="0"/>
                          <w:marTop w:val="0"/>
                          <w:marBottom w:val="0"/>
                          <w:divBdr>
                            <w:top w:val="none" w:sz="0" w:space="0" w:color="auto"/>
                            <w:left w:val="none" w:sz="0" w:space="0" w:color="auto"/>
                            <w:bottom w:val="none" w:sz="0" w:space="0" w:color="auto"/>
                            <w:right w:val="none" w:sz="0" w:space="0" w:color="auto"/>
                          </w:divBdr>
                          <w:divsChild>
                            <w:div w:id="1382049278">
                              <w:marLeft w:val="0"/>
                              <w:marRight w:val="0"/>
                              <w:marTop w:val="0"/>
                              <w:marBottom w:val="0"/>
                              <w:divBdr>
                                <w:top w:val="single" w:sz="8" w:space="3" w:color="1060AC"/>
                                <w:left w:val="single" w:sz="8" w:space="3" w:color="1060AC"/>
                                <w:bottom w:val="single" w:sz="8" w:space="3" w:color="1060AC"/>
                                <w:right w:val="single" w:sz="8" w:space="3" w:color="1060AC"/>
                              </w:divBdr>
                              <w:divsChild>
                                <w:div w:id="117148696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06867">
      <w:bodyDiv w:val="1"/>
      <w:marLeft w:val="0"/>
      <w:marRight w:val="0"/>
      <w:marTop w:val="0"/>
      <w:marBottom w:val="0"/>
      <w:divBdr>
        <w:top w:val="none" w:sz="0" w:space="0" w:color="auto"/>
        <w:left w:val="none" w:sz="0" w:space="0" w:color="auto"/>
        <w:bottom w:val="none" w:sz="0" w:space="0" w:color="auto"/>
        <w:right w:val="none" w:sz="0" w:space="0" w:color="auto"/>
      </w:divBdr>
      <w:divsChild>
        <w:div w:id="1431588526">
          <w:marLeft w:val="335"/>
          <w:marRight w:val="0"/>
          <w:marTop w:val="0"/>
          <w:marBottom w:val="0"/>
          <w:divBdr>
            <w:top w:val="none" w:sz="0" w:space="0" w:color="auto"/>
            <w:left w:val="none" w:sz="0" w:space="0" w:color="auto"/>
            <w:bottom w:val="none" w:sz="0" w:space="0" w:color="auto"/>
            <w:right w:val="none" w:sz="0" w:space="0" w:color="auto"/>
          </w:divBdr>
        </w:div>
      </w:divsChild>
    </w:div>
    <w:div w:id="2053533291">
      <w:bodyDiv w:val="1"/>
      <w:marLeft w:val="0"/>
      <w:marRight w:val="0"/>
      <w:marTop w:val="0"/>
      <w:marBottom w:val="0"/>
      <w:divBdr>
        <w:top w:val="none" w:sz="0" w:space="0" w:color="auto"/>
        <w:left w:val="none" w:sz="0" w:space="0" w:color="auto"/>
        <w:bottom w:val="none" w:sz="0" w:space="0" w:color="auto"/>
        <w:right w:val="none" w:sz="0" w:space="0" w:color="auto"/>
      </w:divBdr>
    </w:div>
    <w:div w:id="2054959873">
      <w:bodyDiv w:val="1"/>
      <w:marLeft w:val="0"/>
      <w:marRight w:val="0"/>
      <w:marTop w:val="0"/>
      <w:marBottom w:val="0"/>
      <w:divBdr>
        <w:top w:val="none" w:sz="0" w:space="0" w:color="auto"/>
        <w:left w:val="none" w:sz="0" w:space="0" w:color="auto"/>
        <w:bottom w:val="none" w:sz="0" w:space="0" w:color="auto"/>
        <w:right w:val="none" w:sz="0" w:space="0" w:color="auto"/>
      </w:divBdr>
    </w:div>
    <w:div w:id="2059282464">
      <w:bodyDiv w:val="1"/>
      <w:marLeft w:val="0"/>
      <w:marRight w:val="0"/>
      <w:marTop w:val="0"/>
      <w:marBottom w:val="0"/>
      <w:divBdr>
        <w:top w:val="none" w:sz="0" w:space="0" w:color="auto"/>
        <w:left w:val="none" w:sz="0" w:space="0" w:color="auto"/>
        <w:bottom w:val="none" w:sz="0" w:space="0" w:color="auto"/>
        <w:right w:val="none" w:sz="0" w:space="0" w:color="auto"/>
      </w:divBdr>
    </w:div>
    <w:div w:id="2059816533">
      <w:bodyDiv w:val="1"/>
      <w:marLeft w:val="0"/>
      <w:marRight w:val="0"/>
      <w:marTop w:val="0"/>
      <w:marBottom w:val="0"/>
      <w:divBdr>
        <w:top w:val="none" w:sz="0" w:space="0" w:color="auto"/>
        <w:left w:val="none" w:sz="0" w:space="0" w:color="auto"/>
        <w:bottom w:val="none" w:sz="0" w:space="0" w:color="auto"/>
        <w:right w:val="none" w:sz="0" w:space="0" w:color="auto"/>
      </w:divBdr>
    </w:div>
    <w:div w:id="2071535112">
      <w:bodyDiv w:val="1"/>
      <w:marLeft w:val="0"/>
      <w:marRight w:val="0"/>
      <w:marTop w:val="0"/>
      <w:marBottom w:val="0"/>
      <w:divBdr>
        <w:top w:val="none" w:sz="0" w:space="0" w:color="auto"/>
        <w:left w:val="none" w:sz="0" w:space="0" w:color="auto"/>
        <w:bottom w:val="none" w:sz="0" w:space="0" w:color="auto"/>
        <w:right w:val="none" w:sz="0" w:space="0" w:color="auto"/>
      </w:divBdr>
    </w:div>
    <w:div w:id="2072071885">
      <w:bodyDiv w:val="1"/>
      <w:marLeft w:val="0"/>
      <w:marRight w:val="0"/>
      <w:marTop w:val="0"/>
      <w:marBottom w:val="0"/>
      <w:divBdr>
        <w:top w:val="none" w:sz="0" w:space="0" w:color="auto"/>
        <w:left w:val="none" w:sz="0" w:space="0" w:color="auto"/>
        <w:bottom w:val="none" w:sz="0" w:space="0" w:color="auto"/>
        <w:right w:val="none" w:sz="0" w:space="0" w:color="auto"/>
      </w:divBdr>
      <w:divsChild>
        <w:div w:id="856113340">
          <w:marLeft w:val="0"/>
          <w:marRight w:val="0"/>
          <w:marTop w:val="0"/>
          <w:marBottom w:val="0"/>
          <w:divBdr>
            <w:top w:val="none" w:sz="0" w:space="0" w:color="auto"/>
            <w:left w:val="none" w:sz="0" w:space="0" w:color="auto"/>
            <w:bottom w:val="none" w:sz="0" w:space="0" w:color="auto"/>
            <w:right w:val="none" w:sz="0" w:space="0" w:color="auto"/>
          </w:divBdr>
          <w:divsChild>
            <w:div w:id="749886568">
              <w:marLeft w:val="0"/>
              <w:marRight w:val="0"/>
              <w:marTop w:val="0"/>
              <w:marBottom w:val="0"/>
              <w:divBdr>
                <w:top w:val="none" w:sz="0" w:space="0" w:color="auto"/>
                <w:left w:val="none" w:sz="0" w:space="0" w:color="auto"/>
                <w:bottom w:val="none" w:sz="0" w:space="0" w:color="auto"/>
                <w:right w:val="none" w:sz="0" w:space="0" w:color="auto"/>
              </w:divBdr>
              <w:divsChild>
                <w:div w:id="153800814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3620">
      <w:bodyDiv w:val="1"/>
      <w:marLeft w:val="0"/>
      <w:marRight w:val="0"/>
      <w:marTop w:val="0"/>
      <w:marBottom w:val="0"/>
      <w:divBdr>
        <w:top w:val="none" w:sz="0" w:space="0" w:color="auto"/>
        <w:left w:val="none" w:sz="0" w:space="0" w:color="auto"/>
        <w:bottom w:val="none" w:sz="0" w:space="0" w:color="auto"/>
        <w:right w:val="none" w:sz="0" w:space="0" w:color="auto"/>
      </w:divBdr>
      <w:divsChild>
        <w:div w:id="424035716">
          <w:marLeft w:val="335"/>
          <w:marRight w:val="0"/>
          <w:marTop w:val="0"/>
          <w:marBottom w:val="0"/>
          <w:divBdr>
            <w:top w:val="none" w:sz="0" w:space="0" w:color="auto"/>
            <w:left w:val="none" w:sz="0" w:space="0" w:color="auto"/>
            <w:bottom w:val="none" w:sz="0" w:space="0" w:color="auto"/>
            <w:right w:val="none" w:sz="0" w:space="0" w:color="auto"/>
          </w:divBdr>
        </w:div>
      </w:divsChild>
    </w:div>
    <w:div w:id="2104563963">
      <w:bodyDiv w:val="1"/>
      <w:marLeft w:val="0"/>
      <w:marRight w:val="0"/>
      <w:marTop w:val="0"/>
      <w:marBottom w:val="0"/>
      <w:divBdr>
        <w:top w:val="none" w:sz="0" w:space="0" w:color="auto"/>
        <w:left w:val="none" w:sz="0" w:space="0" w:color="auto"/>
        <w:bottom w:val="none" w:sz="0" w:space="0" w:color="auto"/>
        <w:right w:val="none" w:sz="0" w:space="0" w:color="auto"/>
      </w:divBdr>
    </w:div>
    <w:div w:id="2142309529">
      <w:bodyDiv w:val="1"/>
      <w:marLeft w:val="0"/>
      <w:marRight w:val="0"/>
      <w:marTop w:val="0"/>
      <w:marBottom w:val="0"/>
      <w:divBdr>
        <w:top w:val="none" w:sz="0" w:space="0" w:color="auto"/>
        <w:left w:val="none" w:sz="0" w:space="0" w:color="auto"/>
        <w:bottom w:val="none" w:sz="0" w:space="0" w:color="auto"/>
        <w:right w:val="none" w:sz="0" w:space="0" w:color="auto"/>
      </w:divBdr>
      <w:divsChild>
        <w:div w:id="1263878085">
          <w:marLeft w:val="0"/>
          <w:marRight w:val="0"/>
          <w:marTop w:val="0"/>
          <w:marBottom w:val="0"/>
          <w:divBdr>
            <w:top w:val="none" w:sz="0" w:space="0" w:color="auto"/>
            <w:left w:val="none" w:sz="0" w:space="0" w:color="auto"/>
            <w:bottom w:val="none" w:sz="0" w:space="0" w:color="auto"/>
            <w:right w:val="none" w:sz="0" w:space="0" w:color="auto"/>
          </w:divBdr>
          <w:divsChild>
            <w:div w:id="551505140">
              <w:marLeft w:val="0"/>
              <w:marRight w:val="0"/>
              <w:marTop w:val="0"/>
              <w:marBottom w:val="0"/>
              <w:divBdr>
                <w:top w:val="none" w:sz="0" w:space="0" w:color="auto"/>
                <w:left w:val="none" w:sz="0" w:space="0" w:color="auto"/>
                <w:bottom w:val="none" w:sz="0" w:space="0" w:color="auto"/>
                <w:right w:val="none" w:sz="0" w:space="0" w:color="auto"/>
              </w:divBdr>
              <w:divsChild>
                <w:div w:id="1317613789">
                  <w:marLeft w:val="0"/>
                  <w:marRight w:val="0"/>
                  <w:marTop w:val="0"/>
                  <w:marBottom w:val="0"/>
                  <w:divBdr>
                    <w:top w:val="none" w:sz="0" w:space="0" w:color="auto"/>
                    <w:left w:val="none" w:sz="0" w:space="0" w:color="auto"/>
                    <w:bottom w:val="none" w:sz="0" w:space="0" w:color="auto"/>
                    <w:right w:val="none" w:sz="0" w:space="0" w:color="auto"/>
                  </w:divBdr>
                  <w:divsChild>
                    <w:div w:id="189413505">
                      <w:marLeft w:val="0"/>
                      <w:marRight w:val="0"/>
                      <w:marTop w:val="0"/>
                      <w:marBottom w:val="0"/>
                      <w:divBdr>
                        <w:top w:val="none" w:sz="0" w:space="0" w:color="auto"/>
                        <w:left w:val="none" w:sz="0" w:space="0" w:color="auto"/>
                        <w:bottom w:val="none" w:sz="0" w:space="0" w:color="auto"/>
                        <w:right w:val="none" w:sz="0" w:space="0" w:color="auto"/>
                      </w:divBdr>
                      <w:divsChild>
                        <w:div w:id="1756899334">
                          <w:marLeft w:val="354"/>
                          <w:marRight w:val="0"/>
                          <w:marTop w:val="0"/>
                          <w:marBottom w:val="0"/>
                          <w:divBdr>
                            <w:top w:val="none" w:sz="0" w:space="0" w:color="auto"/>
                            <w:left w:val="none" w:sz="0" w:space="0" w:color="auto"/>
                            <w:bottom w:val="none" w:sz="0" w:space="0" w:color="auto"/>
                            <w:right w:val="none" w:sz="0" w:space="0" w:color="auto"/>
                          </w:divBdr>
                          <w:divsChild>
                            <w:div w:id="629215663">
                              <w:marLeft w:val="0"/>
                              <w:marRight w:val="0"/>
                              <w:marTop w:val="277"/>
                              <w:marBottom w:val="0"/>
                              <w:divBdr>
                                <w:top w:val="none" w:sz="0" w:space="0" w:color="auto"/>
                                <w:left w:val="none" w:sz="0" w:space="0" w:color="auto"/>
                                <w:bottom w:val="none" w:sz="0" w:space="0" w:color="auto"/>
                                <w:right w:val="none" w:sz="0" w:space="0" w:color="auto"/>
                              </w:divBdr>
                              <w:divsChild>
                                <w:div w:id="1918245500">
                                  <w:marLeft w:val="0"/>
                                  <w:marRight w:val="0"/>
                                  <w:marTop w:val="0"/>
                                  <w:marBottom w:val="0"/>
                                  <w:divBdr>
                                    <w:top w:val="none" w:sz="0" w:space="0" w:color="auto"/>
                                    <w:left w:val="none" w:sz="0" w:space="0" w:color="auto"/>
                                    <w:bottom w:val="none" w:sz="0" w:space="0" w:color="auto"/>
                                    <w:right w:val="none" w:sz="0" w:space="0" w:color="auto"/>
                                  </w:divBdr>
                                  <w:divsChild>
                                    <w:div w:id="47535700">
                                      <w:marLeft w:val="0"/>
                                      <w:marRight w:val="0"/>
                                      <w:marTop w:val="0"/>
                                      <w:marBottom w:val="0"/>
                                      <w:divBdr>
                                        <w:top w:val="none" w:sz="0" w:space="0" w:color="auto"/>
                                        <w:left w:val="none" w:sz="0" w:space="0" w:color="auto"/>
                                        <w:bottom w:val="none" w:sz="0" w:space="0" w:color="auto"/>
                                        <w:right w:val="none" w:sz="0" w:space="0" w:color="auto"/>
                                      </w:divBdr>
                                      <w:divsChild>
                                        <w:div w:id="892423370">
                                          <w:marLeft w:val="0"/>
                                          <w:marRight w:val="0"/>
                                          <w:marTop w:val="0"/>
                                          <w:marBottom w:val="0"/>
                                          <w:divBdr>
                                            <w:top w:val="none" w:sz="0" w:space="0" w:color="auto"/>
                                            <w:left w:val="none" w:sz="0" w:space="0" w:color="auto"/>
                                            <w:bottom w:val="none" w:sz="0" w:space="0" w:color="auto"/>
                                            <w:right w:val="none" w:sz="0" w:space="0" w:color="auto"/>
                                          </w:divBdr>
                                          <w:divsChild>
                                            <w:div w:id="1967615102">
                                              <w:marLeft w:val="0"/>
                                              <w:marRight w:val="0"/>
                                              <w:marTop w:val="0"/>
                                              <w:marBottom w:val="0"/>
                                              <w:divBdr>
                                                <w:top w:val="none" w:sz="0" w:space="0" w:color="auto"/>
                                                <w:left w:val="none" w:sz="0" w:space="0" w:color="auto"/>
                                                <w:bottom w:val="none" w:sz="0" w:space="0" w:color="auto"/>
                                                <w:right w:val="none" w:sz="0" w:space="0" w:color="auto"/>
                                              </w:divBdr>
                                              <w:divsChild>
                                                <w:div w:id="734426930">
                                                  <w:marLeft w:val="0"/>
                                                  <w:marRight w:val="0"/>
                                                  <w:marTop w:val="0"/>
                                                  <w:marBottom w:val="0"/>
                                                  <w:divBdr>
                                                    <w:top w:val="none" w:sz="0" w:space="0" w:color="auto"/>
                                                    <w:left w:val="none" w:sz="0" w:space="0" w:color="auto"/>
                                                    <w:bottom w:val="none" w:sz="0" w:space="0" w:color="auto"/>
                                                    <w:right w:val="none" w:sz="0" w:space="0" w:color="auto"/>
                                                  </w:divBdr>
                                                  <w:divsChild>
                                                    <w:div w:id="5124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ll@dbdriven.solution" TargetMode="External"/><Relationship Id="rId18" Type="http://schemas.openxmlformats.org/officeDocument/2006/relationships/hyperlink" Target="https://ews.slds.cnmipss.org/"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urt.fisher@dbdriven.solution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9DAF5C15ACE54BA34910ED0516D80A" ma:contentTypeVersion="17" ma:contentTypeDescription="Create a new document." ma:contentTypeScope="" ma:versionID="659642231159baa5c0c087142c1667e2">
  <xsd:schema xmlns:xsd="http://www.w3.org/2001/XMLSchema" xmlns:xs="http://www.w3.org/2001/XMLSchema" xmlns:p="http://schemas.microsoft.com/office/2006/metadata/properties" xmlns:ns2="91722321-3fba-4ff7-b251-26f20d65ba2f" xmlns:ns3="735febc1-d3b4-479f-83b8-0639ce2960e6" targetNamespace="http://schemas.microsoft.com/office/2006/metadata/properties" ma:root="true" ma:fieldsID="f69cde8cc6494a6f43e26a22e2dbc3ea" ns2:_="" ns3:_="">
    <xsd:import namespace="91722321-3fba-4ff7-b251-26f20d65ba2f"/>
    <xsd:import namespace="735febc1-d3b4-479f-83b8-0639ce2960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22321-3fba-4ff7-b251-26f20d65b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bea754-f30b-4d06-afba-da9f5047ef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febc1-d3b4-479f-83b8-0639ce2960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54b9b0-2212-4a23-bc34-90064638a12a}" ma:internalName="TaxCatchAll" ma:showField="CatchAllData" ma:web="735febc1-d3b4-479f-83b8-0639ce296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35febc1-d3b4-479f-83b8-0639ce2960e6" xsi:nil="true"/>
    <lcf76f155ced4ddcb4097134ff3c332f xmlns="91722321-3fba-4ff7-b251-26f20d65ba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5A67A4-F315-4E42-9293-3CDFE8B08ADF}"/>
</file>

<file path=customXml/itemProps2.xml><?xml version="1.0" encoding="utf-8"?>
<ds:datastoreItem xmlns:ds="http://schemas.openxmlformats.org/officeDocument/2006/customXml" ds:itemID="{5F3099B8-9375-4BE5-9D16-FB54B4F2AB24}">
  <ds:schemaRefs>
    <ds:schemaRef ds:uri="http://schemas.microsoft.com/office/2006/metadata/properties"/>
    <ds:schemaRef ds:uri="http://schemas.microsoft.com/office/infopath/2007/PartnerControls"/>
    <ds:schemaRef ds:uri="735febc1-d3b4-479f-83b8-0639ce2960e6"/>
    <ds:schemaRef ds:uri="91722321-3fba-4ff7-b251-26f20d65ba2f"/>
  </ds:schemaRefs>
</ds:datastoreItem>
</file>

<file path=customXml/itemProps3.xml><?xml version="1.0" encoding="utf-8"?>
<ds:datastoreItem xmlns:ds="http://schemas.openxmlformats.org/officeDocument/2006/customXml" ds:itemID="{DE4EA437-D621-478B-A0A1-C3EE683620C8}">
  <ds:schemaRefs>
    <ds:schemaRef ds:uri="http://schemas.microsoft.com/sharepoint/v3/contenttype/forms"/>
  </ds:schemaRefs>
</ds:datastoreItem>
</file>

<file path=customXml/itemProps4.xml><?xml version="1.0" encoding="utf-8"?>
<ds:datastoreItem xmlns:ds="http://schemas.openxmlformats.org/officeDocument/2006/customXml" ds:itemID="{8B228530-6C4F-4753-9984-7F0C61B37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6742</TotalTime>
  <Pages>19</Pages>
  <Words>3691</Words>
  <Characters>21044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A004 Arch Best Practices Report</vt:lpstr>
    </vt:vector>
  </TitlesOfParts>
  <Company>Virginia IT Infrastructure Partnership</Company>
  <LinksUpToDate>false</LinksUpToDate>
  <CharactersWithSpaces>24686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A004 Arch Best Practices Report</dc:title>
  <dc:subject/>
  <dc:creator>urq61630</dc:creator>
  <cp:keywords/>
  <cp:lastModifiedBy>Tamra Arant</cp:lastModifiedBy>
  <cp:revision>1071</cp:revision>
  <cp:lastPrinted>2013-03-20T03:39:00Z</cp:lastPrinted>
  <dcterms:created xsi:type="dcterms:W3CDTF">2023-08-22T17:58:00Z</dcterms:created>
  <dcterms:modified xsi:type="dcterms:W3CDTF">2023-11-28T19:38:00Z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$Resources:CType_PWS_Document(1)</vt:lpwstr>
  </property>
  <property fmtid="{D5CDD505-2E9C-101B-9397-08002B2CF9AE}" pid="3" name="ContentTypeId">
    <vt:lpwstr>0x010100719DAF5C15ACE54BA34910ED0516D80A</vt:lpwstr>
  </property>
  <property fmtid="{D5CDD505-2E9C-101B-9397-08002B2CF9AE}" pid="4" name="Owner">
    <vt:lpwstr/>
  </property>
  <property fmtid="{D5CDD505-2E9C-101B-9397-08002B2CF9AE}" pid="5" name="Status">
    <vt:lpwstr>Final</vt:lpwstr>
  </property>
  <property fmtid="{D5CDD505-2E9C-101B-9397-08002B2CF9AE}" pid="6" name="Order">
    <vt:r8>600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